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140"/>
        <w:gridCol w:w="1710"/>
        <w:gridCol w:w="6408"/>
      </w:tblGrid>
      <w:tr w:rsidR="008D6541" w:rsidTr="007440CD">
        <w:trPr>
          <w:cantSplit/>
          <w:trHeight w:val="710"/>
        </w:trPr>
        <w:tc>
          <w:tcPr>
            <w:tcW w:w="14616" w:type="dxa"/>
            <w:gridSpan w:val="4"/>
          </w:tcPr>
          <w:p w:rsidR="00B22542" w:rsidRDefault="00CB68A0" w:rsidP="00AB06D3">
            <w:pPr>
              <w:pStyle w:val="Heading2"/>
              <w:rPr>
                <w:rFonts w:ascii="Tahoma" w:hAnsi="Tahoma" w:cs="Tahoma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52705</wp:posOffset>
                  </wp:positionV>
                  <wp:extent cx="1836420" cy="89916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8" t="26936" r="18015" b="28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1AC0" w:rsidRPr="000A1B29">
              <w:rPr>
                <w:rFonts w:ascii="Tahoma" w:hAnsi="Tahoma" w:cs="Tahoma"/>
                <w:sz w:val="22"/>
                <w:szCs w:val="22"/>
              </w:rPr>
              <w:t>HSC 202</w:t>
            </w:r>
            <w:r w:rsidR="00B117F9" w:rsidRPr="000A1B29">
              <w:rPr>
                <w:rFonts w:ascii="Tahoma" w:hAnsi="Tahoma" w:cs="Tahoma"/>
                <w:sz w:val="22"/>
                <w:szCs w:val="22"/>
              </w:rPr>
              <w:t>0</w:t>
            </w:r>
            <w:r w:rsidR="00040D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3652E">
              <w:rPr>
                <w:rFonts w:ascii="Tahoma" w:hAnsi="Tahoma" w:cs="Tahoma"/>
                <w:sz w:val="22"/>
                <w:szCs w:val="22"/>
              </w:rPr>
              <w:t>Mental Health Substance Abuse Community Health Committee</w:t>
            </w:r>
          </w:p>
          <w:p w:rsidR="00AB06D3" w:rsidRPr="00C3652E" w:rsidRDefault="002C7999" w:rsidP="00AB06D3">
            <w:pPr>
              <w:pStyle w:val="Heading2"/>
              <w:rPr>
                <w:rFonts w:ascii="Tahoma" w:hAnsi="Tahoma" w:cs="Tahoma"/>
                <w:sz w:val="32"/>
                <w:szCs w:val="32"/>
              </w:rPr>
            </w:pPr>
            <w:r w:rsidRPr="00C3652E">
              <w:rPr>
                <w:rFonts w:ascii="Tahoma" w:hAnsi="Tahoma" w:cs="Tahoma"/>
                <w:sz w:val="32"/>
                <w:szCs w:val="32"/>
              </w:rPr>
              <w:t xml:space="preserve">Stigma </w:t>
            </w:r>
          </w:p>
          <w:p w:rsidR="00215848" w:rsidRDefault="00FA45E0" w:rsidP="00CB09E4">
            <w:pPr>
              <w:jc w:val="center"/>
              <w:rPr>
                <w:b/>
                <w:i/>
                <w:sz w:val="26"/>
                <w:szCs w:val="22"/>
              </w:rPr>
            </w:pPr>
            <w:r>
              <w:rPr>
                <w:b/>
                <w:i/>
                <w:sz w:val="26"/>
                <w:szCs w:val="22"/>
              </w:rPr>
              <w:t>Thursday, March</w:t>
            </w:r>
            <w:r w:rsidR="00BD4276">
              <w:rPr>
                <w:b/>
                <w:i/>
                <w:sz w:val="26"/>
                <w:szCs w:val="22"/>
              </w:rPr>
              <w:t xml:space="preserve"> 2</w:t>
            </w:r>
            <w:r w:rsidR="00BD4276" w:rsidRPr="00BD4276">
              <w:rPr>
                <w:b/>
                <w:i/>
                <w:sz w:val="26"/>
                <w:szCs w:val="22"/>
                <w:vertAlign w:val="superscript"/>
              </w:rPr>
              <w:t>nd</w:t>
            </w:r>
            <w:r w:rsidR="00BD4276">
              <w:rPr>
                <w:b/>
                <w:i/>
                <w:sz w:val="26"/>
                <w:szCs w:val="22"/>
              </w:rPr>
              <w:t xml:space="preserve">, </w:t>
            </w:r>
            <w:r w:rsidR="008E1F3F">
              <w:rPr>
                <w:b/>
                <w:i/>
                <w:sz w:val="26"/>
                <w:szCs w:val="22"/>
              </w:rPr>
              <w:t>2017</w:t>
            </w:r>
          </w:p>
          <w:p w:rsidR="00304807" w:rsidRPr="00215848" w:rsidRDefault="00122724" w:rsidP="00CB0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Minutes</w:t>
            </w:r>
          </w:p>
          <w:p w:rsidR="00040D10" w:rsidRPr="00CB09E4" w:rsidRDefault="00040D10" w:rsidP="00B22542">
            <w:pPr>
              <w:jc w:val="center"/>
              <w:rPr>
                <w:i/>
              </w:rPr>
            </w:pPr>
          </w:p>
        </w:tc>
      </w:tr>
      <w:tr w:rsidR="00C20414" w:rsidRPr="00E15862" w:rsidTr="00C20414">
        <w:trPr>
          <w:cantSplit/>
          <w:trHeight w:val="360"/>
        </w:trPr>
        <w:tc>
          <w:tcPr>
            <w:tcW w:w="2358" w:type="dxa"/>
            <w:vAlign w:val="center"/>
          </w:tcPr>
          <w:p w:rsidR="00C20414" w:rsidRPr="00E15862" w:rsidRDefault="00C20414" w:rsidP="00B9352D">
            <w:pPr>
              <w:rPr>
                <w:rFonts w:ascii="Tahoma" w:hAnsi="Tahoma" w:cs="Tahoma"/>
                <w:sz w:val="22"/>
              </w:rPr>
            </w:pPr>
            <w:r w:rsidRPr="00E15862">
              <w:rPr>
                <w:rFonts w:ascii="Tahoma" w:hAnsi="Tahoma" w:cs="Tahoma"/>
                <w:b/>
                <w:sz w:val="22"/>
              </w:rPr>
              <w:t>DATE:</w:t>
            </w:r>
            <w:r w:rsidRPr="00E15862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:rsidR="00B22542" w:rsidRPr="00B9352D" w:rsidRDefault="00215848" w:rsidP="000D1F60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Thursday </w:t>
            </w:r>
            <w:r w:rsidR="00FA45E0">
              <w:rPr>
                <w:rFonts w:ascii="Calibri" w:hAnsi="Calibri"/>
                <w:b/>
                <w:sz w:val="22"/>
              </w:rPr>
              <w:t xml:space="preserve">March </w:t>
            </w:r>
            <w:r w:rsidR="000D1F60">
              <w:rPr>
                <w:rFonts w:ascii="Calibri" w:hAnsi="Calibri"/>
                <w:b/>
                <w:sz w:val="22"/>
              </w:rPr>
              <w:t>2nd</w:t>
            </w:r>
            <w:r w:rsidR="00F13EEC">
              <w:rPr>
                <w:rFonts w:ascii="Calibri" w:hAnsi="Calibri"/>
                <w:b/>
                <w:sz w:val="22"/>
              </w:rPr>
              <w:t xml:space="preserve">, </w:t>
            </w:r>
            <w:r w:rsidR="000D1F60">
              <w:rPr>
                <w:rFonts w:ascii="Calibri" w:hAnsi="Calibri"/>
                <w:b/>
                <w:sz w:val="22"/>
              </w:rPr>
              <w:t>2017</w:t>
            </w:r>
            <w:r w:rsidRPr="00E7378D">
              <w:rPr>
                <w:rFonts w:ascii="Calibri" w:hAnsi="Calibri"/>
                <w:b/>
                <w:sz w:val="22"/>
              </w:rPr>
              <w:t xml:space="preserve"> </w:t>
            </w:r>
            <w:r w:rsidR="00113986" w:rsidRPr="00E7378D">
              <w:rPr>
                <w:rFonts w:ascii="Calibri" w:hAnsi="Calibri"/>
                <w:b/>
                <w:sz w:val="22"/>
              </w:rPr>
              <w:t xml:space="preserve"> </w:t>
            </w:r>
            <w:r w:rsidR="00B22542" w:rsidRPr="00E7378D">
              <w:rPr>
                <w:rFonts w:ascii="Calibri" w:hAnsi="Calibri"/>
                <w:b/>
                <w:sz w:val="22"/>
              </w:rPr>
              <w:t>8</w:t>
            </w:r>
            <w:r w:rsidR="00113986" w:rsidRPr="00E7378D">
              <w:rPr>
                <w:rFonts w:ascii="Calibri" w:hAnsi="Calibri"/>
                <w:b/>
                <w:sz w:val="22"/>
              </w:rPr>
              <w:t>:05</w:t>
            </w:r>
            <w:r w:rsidR="00B22542" w:rsidRPr="00E7378D">
              <w:rPr>
                <w:rFonts w:ascii="Calibri" w:hAnsi="Calibri"/>
                <w:b/>
                <w:sz w:val="22"/>
              </w:rPr>
              <w:t>am-9am</w:t>
            </w:r>
          </w:p>
        </w:tc>
        <w:tc>
          <w:tcPr>
            <w:tcW w:w="1710" w:type="dxa"/>
            <w:vAlign w:val="center"/>
          </w:tcPr>
          <w:p w:rsidR="00C20414" w:rsidRPr="00E15862" w:rsidRDefault="00C20414" w:rsidP="00C2041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LOCATION:</w:t>
            </w:r>
          </w:p>
        </w:tc>
        <w:tc>
          <w:tcPr>
            <w:tcW w:w="6408" w:type="dxa"/>
            <w:vAlign w:val="center"/>
          </w:tcPr>
          <w:p w:rsidR="00C20414" w:rsidRPr="00B9352D" w:rsidRDefault="00C20414" w:rsidP="00B9352D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</w:rPr>
            </w:pPr>
            <w:r w:rsidRPr="00B9352D">
              <w:rPr>
                <w:rFonts w:ascii="Calibri" w:hAnsi="Calibri"/>
                <w:sz w:val="22"/>
              </w:rPr>
              <w:t>Sheboygan Dept. of Health &amp; Human Services, Rm. 372</w:t>
            </w:r>
          </w:p>
        </w:tc>
      </w:tr>
      <w:tr w:rsidR="00C20414" w:rsidRPr="00E15862" w:rsidTr="00C20414">
        <w:trPr>
          <w:cantSplit/>
          <w:trHeight w:val="360"/>
        </w:trPr>
        <w:tc>
          <w:tcPr>
            <w:tcW w:w="2358" w:type="dxa"/>
            <w:vAlign w:val="center"/>
          </w:tcPr>
          <w:p w:rsidR="00C20414" w:rsidRPr="00E15862" w:rsidRDefault="00C20414" w:rsidP="00B9352D">
            <w:pPr>
              <w:rPr>
                <w:rFonts w:ascii="Tahoma" w:hAnsi="Tahoma" w:cs="Tahoma"/>
                <w:sz w:val="22"/>
              </w:rPr>
            </w:pPr>
            <w:r w:rsidRPr="00E15862">
              <w:rPr>
                <w:rFonts w:ascii="Tahoma" w:hAnsi="Tahoma" w:cs="Tahoma"/>
                <w:b/>
                <w:sz w:val="22"/>
              </w:rPr>
              <w:t>PRESIDING:</w:t>
            </w:r>
            <w:r w:rsidRPr="00E15862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2258" w:type="dxa"/>
            <w:gridSpan w:val="3"/>
            <w:vAlign w:val="center"/>
          </w:tcPr>
          <w:p w:rsidR="00C20414" w:rsidRPr="00B9352D" w:rsidRDefault="008E1F3F" w:rsidP="00D578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Kate Baer</w:t>
            </w:r>
            <w:r w:rsidR="00E9264A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C20414" w:rsidRPr="00E15862" w:rsidTr="000C1D76">
        <w:trPr>
          <w:cantSplit/>
          <w:trHeight w:val="395"/>
        </w:trPr>
        <w:tc>
          <w:tcPr>
            <w:tcW w:w="2358" w:type="dxa"/>
            <w:vAlign w:val="center"/>
          </w:tcPr>
          <w:p w:rsidR="00C20414" w:rsidRPr="00E15862" w:rsidRDefault="00C20414" w:rsidP="00B9352D">
            <w:pPr>
              <w:rPr>
                <w:rFonts w:ascii="Tahoma" w:hAnsi="Tahoma" w:cs="Tahoma"/>
                <w:b/>
                <w:sz w:val="22"/>
              </w:rPr>
            </w:pPr>
            <w:r w:rsidRPr="00E15862">
              <w:rPr>
                <w:rFonts w:ascii="Tahoma" w:hAnsi="Tahoma" w:cs="Tahoma"/>
                <w:b/>
                <w:sz w:val="22"/>
              </w:rPr>
              <w:t>PRESENT:</w:t>
            </w:r>
          </w:p>
        </w:tc>
        <w:tc>
          <w:tcPr>
            <w:tcW w:w="12258" w:type="dxa"/>
            <w:gridSpan w:val="3"/>
            <w:vAlign w:val="center"/>
          </w:tcPr>
          <w:p w:rsidR="00C20414" w:rsidRPr="00B9352D" w:rsidRDefault="0085132F" w:rsidP="00D578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Barb Kolar, Kate Baer, Jessica Miner</w:t>
            </w:r>
            <w:r w:rsidR="00D87462">
              <w:rPr>
                <w:rFonts w:ascii="Calibri" w:hAnsi="Calibri"/>
                <w:sz w:val="22"/>
              </w:rPr>
              <w:t xml:space="preserve">, Mary </w:t>
            </w:r>
            <w:proofErr w:type="spellStart"/>
            <w:r w:rsidR="00D87462">
              <w:rPr>
                <w:rFonts w:ascii="Calibri" w:hAnsi="Calibri"/>
                <w:sz w:val="22"/>
              </w:rPr>
              <w:t>Paluchniak</w:t>
            </w:r>
            <w:proofErr w:type="spellEnd"/>
            <w:r w:rsidR="00D87462">
              <w:rPr>
                <w:rFonts w:ascii="Calibri" w:hAnsi="Calibri"/>
                <w:sz w:val="22"/>
              </w:rPr>
              <w:t xml:space="preserve">, Kristine </w:t>
            </w:r>
            <w:proofErr w:type="spellStart"/>
            <w:r w:rsidR="00D87462">
              <w:rPr>
                <w:rFonts w:ascii="Calibri" w:hAnsi="Calibri"/>
                <w:sz w:val="22"/>
              </w:rPr>
              <w:t>Fegg</w:t>
            </w:r>
            <w:r>
              <w:rPr>
                <w:rFonts w:ascii="Calibri" w:hAnsi="Calibri"/>
                <w:sz w:val="22"/>
              </w:rPr>
              <w:t>estad</w:t>
            </w:r>
            <w:proofErr w:type="spellEnd"/>
            <w:r>
              <w:rPr>
                <w:rFonts w:ascii="Calibri" w:hAnsi="Calibri"/>
                <w:sz w:val="22"/>
              </w:rPr>
              <w:t xml:space="preserve">, Ann Bachrach, Jenny Vorpagel, Shelby Kuhn, Stacie </w:t>
            </w:r>
            <w:proofErr w:type="spellStart"/>
            <w:r>
              <w:rPr>
                <w:rFonts w:ascii="Calibri" w:hAnsi="Calibri"/>
                <w:sz w:val="22"/>
              </w:rPr>
              <w:t>Kuck</w:t>
            </w:r>
            <w:proofErr w:type="spellEnd"/>
            <w:r>
              <w:rPr>
                <w:rFonts w:ascii="Calibri" w:hAnsi="Calibri"/>
                <w:sz w:val="22"/>
              </w:rPr>
              <w:t xml:space="preserve">, Sheriff Todd </w:t>
            </w:r>
            <w:proofErr w:type="spellStart"/>
            <w:r>
              <w:rPr>
                <w:rFonts w:ascii="Calibri" w:hAnsi="Calibri"/>
                <w:sz w:val="22"/>
              </w:rPr>
              <w:t>Priebe</w:t>
            </w:r>
            <w:proofErr w:type="spellEnd"/>
          </w:p>
        </w:tc>
      </w:tr>
      <w:tr w:rsidR="00C20414" w:rsidRPr="00E15862" w:rsidTr="00C20414">
        <w:trPr>
          <w:cantSplit/>
          <w:trHeight w:val="360"/>
        </w:trPr>
        <w:tc>
          <w:tcPr>
            <w:tcW w:w="2358" w:type="dxa"/>
            <w:vAlign w:val="center"/>
          </w:tcPr>
          <w:p w:rsidR="00C20414" w:rsidRPr="00E15862" w:rsidRDefault="00C20414" w:rsidP="00B9352D">
            <w:pPr>
              <w:rPr>
                <w:rFonts w:ascii="Tahoma" w:hAnsi="Tahoma" w:cs="Tahoma"/>
                <w:b/>
                <w:sz w:val="22"/>
              </w:rPr>
            </w:pPr>
            <w:r w:rsidRPr="00E15862">
              <w:rPr>
                <w:rFonts w:ascii="Tahoma" w:hAnsi="Tahoma" w:cs="Tahoma"/>
                <w:b/>
                <w:sz w:val="22"/>
              </w:rPr>
              <w:t>ABSENT</w:t>
            </w:r>
            <w:r>
              <w:rPr>
                <w:rFonts w:ascii="Tahoma" w:hAnsi="Tahoma" w:cs="Tahoma"/>
                <w:b/>
                <w:sz w:val="22"/>
              </w:rPr>
              <w:t>/EXCUSED</w:t>
            </w:r>
            <w:r w:rsidRPr="00E15862">
              <w:rPr>
                <w:rFonts w:ascii="Tahoma" w:hAnsi="Tahoma" w:cs="Tahoma"/>
                <w:b/>
                <w:sz w:val="22"/>
              </w:rPr>
              <w:t>:</w:t>
            </w:r>
          </w:p>
        </w:tc>
        <w:tc>
          <w:tcPr>
            <w:tcW w:w="12258" w:type="dxa"/>
            <w:gridSpan w:val="3"/>
            <w:vAlign w:val="center"/>
          </w:tcPr>
          <w:p w:rsidR="00C20414" w:rsidRPr="00B9352D" w:rsidRDefault="008C4799" w:rsidP="005C243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Libby Holte</w:t>
            </w:r>
          </w:p>
        </w:tc>
      </w:tr>
      <w:tr w:rsidR="00C20414" w:rsidRPr="00E15862" w:rsidTr="00C20414">
        <w:trPr>
          <w:cantSplit/>
          <w:trHeight w:val="360"/>
        </w:trPr>
        <w:tc>
          <w:tcPr>
            <w:tcW w:w="2358" w:type="dxa"/>
            <w:vAlign w:val="center"/>
          </w:tcPr>
          <w:p w:rsidR="00C20414" w:rsidRPr="00E15862" w:rsidRDefault="00C20414" w:rsidP="00B9352D">
            <w:pPr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GUESTS:</w:t>
            </w:r>
          </w:p>
        </w:tc>
        <w:tc>
          <w:tcPr>
            <w:tcW w:w="12258" w:type="dxa"/>
            <w:gridSpan w:val="3"/>
            <w:vAlign w:val="center"/>
          </w:tcPr>
          <w:p w:rsidR="00C20414" w:rsidRPr="00B9352D" w:rsidRDefault="00C20414" w:rsidP="00CF3666">
            <w:pPr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</w:tr>
      <w:tr w:rsidR="00C20414" w:rsidRPr="00E15862" w:rsidTr="00C20414">
        <w:trPr>
          <w:cantSplit/>
          <w:trHeight w:val="360"/>
        </w:trPr>
        <w:tc>
          <w:tcPr>
            <w:tcW w:w="2358" w:type="dxa"/>
            <w:vAlign w:val="center"/>
          </w:tcPr>
          <w:p w:rsidR="00C20414" w:rsidRPr="00E15862" w:rsidRDefault="00C20414" w:rsidP="00B9352D">
            <w:pPr>
              <w:rPr>
                <w:rFonts w:ascii="Tahoma" w:hAnsi="Tahoma" w:cs="Tahoma"/>
                <w:sz w:val="22"/>
              </w:rPr>
            </w:pPr>
            <w:r w:rsidRPr="00E15862">
              <w:rPr>
                <w:rFonts w:ascii="Tahoma" w:hAnsi="Tahoma" w:cs="Tahoma"/>
                <w:b/>
                <w:sz w:val="22"/>
              </w:rPr>
              <w:t>RECORDER:</w:t>
            </w:r>
          </w:p>
        </w:tc>
        <w:tc>
          <w:tcPr>
            <w:tcW w:w="12258" w:type="dxa"/>
            <w:gridSpan w:val="3"/>
            <w:vAlign w:val="center"/>
          </w:tcPr>
          <w:p w:rsidR="00C20414" w:rsidRPr="00B9352D" w:rsidRDefault="00D10524" w:rsidP="00D578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Jenny Vorpagel</w:t>
            </w:r>
          </w:p>
        </w:tc>
      </w:tr>
      <w:tr w:rsidR="00C20414" w:rsidRPr="00E15862" w:rsidTr="00C20414">
        <w:trPr>
          <w:cantSplit/>
          <w:trHeight w:val="360"/>
        </w:trPr>
        <w:tc>
          <w:tcPr>
            <w:tcW w:w="2358" w:type="dxa"/>
            <w:vAlign w:val="center"/>
          </w:tcPr>
          <w:p w:rsidR="00C20414" w:rsidRPr="00E15862" w:rsidRDefault="00C20414" w:rsidP="00B9352D">
            <w:pPr>
              <w:rPr>
                <w:rFonts w:ascii="Tahoma" w:hAnsi="Tahoma" w:cs="Tahoma"/>
                <w:sz w:val="22"/>
              </w:rPr>
            </w:pPr>
            <w:r w:rsidRPr="00E15862">
              <w:rPr>
                <w:rFonts w:ascii="Tahoma" w:hAnsi="Tahoma" w:cs="Tahoma"/>
                <w:b/>
                <w:sz w:val="22"/>
              </w:rPr>
              <w:t>NEXT MEETING:</w:t>
            </w:r>
            <w:r w:rsidRPr="00E15862">
              <w:rPr>
                <w:rFonts w:ascii="Tahoma" w:hAnsi="Tahoma" w:cs="Tahoma"/>
                <w:sz w:val="22"/>
              </w:rPr>
              <w:t xml:space="preserve">  </w:t>
            </w:r>
          </w:p>
        </w:tc>
        <w:tc>
          <w:tcPr>
            <w:tcW w:w="12258" w:type="dxa"/>
            <w:gridSpan w:val="3"/>
            <w:vAlign w:val="center"/>
          </w:tcPr>
          <w:p w:rsidR="00C20414" w:rsidRPr="00B9352D" w:rsidRDefault="008C4799" w:rsidP="00772F1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April 6</w:t>
            </w:r>
            <w:r w:rsidRPr="008C4799">
              <w:rPr>
                <w:rFonts w:ascii="Calibri" w:hAnsi="Calibri"/>
                <w:sz w:val="22"/>
                <w:vertAlign w:val="superscript"/>
              </w:rPr>
              <w:t>th</w:t>
            </w:r>
            <w:r w:rsidR="00BD4276">
              <w:rPr>
                <w:rFonts w:ascii="Calibri" w:hAnsi="Calibri"/>
                <w:sz w:val="22"/>
              </w:rPr>
              <w:t>, 2017 (8:05am)</w:t>
            </w:r>
          </w:p>
        </w:tc>
      </w:tr>
    </w:tbl>
    <w:p w:rsidR="00A1551E" w:rsidRDefault="00A1551E" w:rsidP="00F048AE">
      <w:pPr>
        <w:jc w:val="center"/>
        <w:rPr>
          <w:rFonts w:ascii="Tahoma" w:hAnsi="Tahoma" w:cs="Tahoma"/>
          <w:sz w:val="22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6"/>
        <w:gridCol w:w="9720"/>
      </w:tblGrid>
      <w:tr w:rsidR="00601BBE" w:rsidTr="002D7D8A">
        <w:trPr>
          <w:trHeight w:val="512"/>
          <w:tblHeader/>
        </w:trPr>
        <w:tc>
          <w:tcPr>
            <w:tcW w:w="4856" w:type="dxa"/>
            <w:shd w:val="clear" w:color="auto" w:fill="E6E6E6"/>
            <w:tcMar>
              <w:left w:w="86" w:type="dxa"/>
              <w:bottom w:w="14" w:type="dxa"/>
              <w:right w:w="72" w:type="dxa"/>
            </w:tcMar>
            <w:vAlign w:val="center"/>
          </w:tcPr>
          <w:p w:rsidR="00601BBE" w:rsidRPr="00530014" w:rsidRDefault="00601BB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30014">
              <w:rPr>
                <w:rFonts w:ascii="Tahoma" w:hAnsi="Tahoma" w:cs="Tahoma"/>
                <w:b/>
                <w:sz w:val="20"/>
              </w:rPr>
              <w:t>ITEM</w:t>
            </w:r>
          </w:p>
        </w:tc>
        <w:tc>
          <w:tcPr>
            <w:tcW w:w="9720" w:type="dxa"/>
            <w:shd w:val="clear" w:color="auto" w:fill="E6E6E6"/>
            <w:tcMar>
              <w:left w:w="86" w:type="dxa"/>
              <w:bottom w:w="14" w:type="dxa"/>
              <w:right w:w="72" w:type="dxa"/>
            </w:tcMar>
            <w:vAlign w:val="center"/>
          </w:tcPr>
          <w:p w:rsidR="00601BBE" w:rsidRPr="00530014" w:rsidRDefault="00601BB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30014">
              <w:rPr>
                <w:rFonts w:ascii="Tahoma" w:hAnsi="Tahoma" w:cs="Tahoma"/>
                <w:b/>
                <w:sz w:val="20"/>
              </w:rPr>
              <w:t>DISCUSSION/CONCLUSION/RECOMMENDATIONS</w:t>
            </w:r>
          </w:p>
        </w:tc>
      </w:tr>
      <w:tr w:rsidR="00601BBE" w:rsidRPr="00961A81" w:rsidTr="000C1D76">
        <w:trPr>
          <w:trHeight w:val="620"/>
        </w:trPr>
        <w:tc>
          <w:tcPr>
            <w:tcW w:w="4856" w:type="dxa"/>
            <w:tcMar>
              <w:left w:w="86" w:type="dxa"/>
              <w:bottom w:w="14" w:type="dxa"/>
              <w:right w:w="72" w:type="dxa"/>
            </w:tcMar>
          </w:tcPr>
          <w:p w:rsidR="002C1C5C" w:rsidRPr="00F31103" w:rsidRDefault="00B33633" w:rsidP="00FA7B8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Calibri" w:hAnsi="Calibri" w:cs="Tahoma"/>
                <w:b/>
                <w:sz w:val="22"/>
                <w:szCs w:val="22"/>
              </w:rPr>
            </w:pPr>
            <w:r w:rsidRPr="002001F5">
              <w:rPr>
                <w:rFonts w:ascii="Calibri" w:hAnsi="Calibri" w:cs="Tahoma"/>
                <w:b/>
                <w:sz w:val="22"/>
                <w:szCs w:val="22"/>
              </w:rPr>
              <w:t xml:space="preserve">Welcome and </w:t>
            </w:r>
            <w:r w:rsidR="000D789B">
              <w:rPr>
                <w:rFonts w:ascii="Calibri" w:hAnsi="Calibri" w:cs="Tahoma"/>
                <w:b/>
                <w:sz w:val="22"/>
                <w:szCs w:val="22"/>
              </w:rPr>
              <w:t xml:space="preserve">Brief </w:t>
            </w:r>
            <w:r w:rsidRPr="002001F5">
              <w:rPr>
                <w:rFonts w:ascii="Calibri" w:hAnsi="Calibri" w:cs="Tahoma"/>
                <w:b/>
                <w:sz w:val="22"/>
                <w:szCs w:val="22"/>
              </w:rPr>
              <w:t>Introductions</w:t>
            </w:r>
            <w:r w:rsidR="00422809" w:rsidRPr="002001F5">
              <w:rPr>
                <w:rFonts w:ascii="Calibri" w:hAnsi="Calibri" w:cs="Tahom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720" w:type="dxa"/>
            <w:tcMar>
              <w:left w:w="86" w:type="dxa"/>
              <w:bottom w:w="14" w:type="dxa"/>
              <w:right w:w="72" w:type="dxa"/>
            </w:tcMar>
            <w:vAlign w:val="center"/>
          </w:tcPr>
          <w:p w:rsidR="00113986" w:rsidRPr="00A74303" w:rsidRDefault="00113986" w:rsidP="000D789B">
            <w:pPr>
              <w:spacing w:before="120" w:after="120"/>
              <w:rPr>
                <w:rFonts w:ascii="Calibri" w:hAnsi="Calibri"/>
              </w:rPr>
            </w:pPr>
          </w:p>
        </w:tc>
      </w:tr>
      <w:tr w:rsidR="002C1C5C" w:rsidRPr="00961A81" w:rsidTr="00BD4276">
        <w:trPr>
          <w:trHeight w:val="827"/>
        </w:trPr>
        <w:tc>
          <w:tcPr>
            <w:tcW w:w="4856" w:type="dxa"/>
            <w:shd w:val="clear" w:color="auto" w:fill="FFFFFF" w:themeFill="background1"/>
            <w:tcMar>
              <w:left w:w="86" w:type="dxa"/>
              <w:bottom w:w="14" w:type="dxa"/>
              <w:right w:w="72" w:type="dxa"/>
            </w:tcMar>
          </w:tcPr>
          <w:p w:rsidR="00BD4276" w:rsidRDefault="00BD4276" w:rsidP="00FA7B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2017</w:t>
            </w:r>
            <w:r w:rsidR="0025769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Mental Health &amp; AODA </w:t>
            </w:r>
          </w:p>
          <w:p w:rsidR="00F31103" w:rsidRPr="00BD4276" w:rsidRDefault="00BD4276" w:rsidP="00FA7B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Resource Fair Updates</w:t>
            </w:r>
          </w:p>
        </w:tc>
        <w:tc>
          <w:tcPr>
            <w:tcW w:w="9720" w:type="dxa"/>
            <w:shd w:val="clear" w:color="auto" w:fill="FFFFFF" w:themeFill="background1"/>
            <w:tcMar>
              <w:left w:w="86" w:type="dxa"/>
              <w:bottom w:w="14" w:type="dxa"/>
              <w:right w:w="72" w:type="dxa"/>
            </w:tcMar>
          </w:tcPr>
          <w:p w:rsidR="0056512D" w:rsidRPr="000C1D76" w:rsidRDefault="00A54AD9" w:rsidP="008E1F3F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4652C7">
              <w:rPr>
                <w:rFonts w:asciiTheme="minorHAnsi" w:hAnsiTheme="minorHAnsi" w:cs="Times New Roman"/>
                <w:sz w:val="22"/>
                <w:szCs w:val="22"/>
              </w:rPr>
              <w:t xml:space="preserve">Invitations went out Monday and Jessica already has several responses. It will be at St. Dominic’s Church. </w:t>
            </w:r>
            <w:r w:rsidR="00E80287">
              <w:rPr>
                <w:rFonts w:asciiTheme="minorHAnsi" w:hAnsiTheme="minorHAnsi" w:cs="Times New Roman"/>
                <w:sz w:val="22"/>
                <w:szCs w:val="22"/>
              </w:rPr>
              <w:t>The church will have no issue with any vendors that will be there.</w:t>
            </w:r>
            <w:r w:rsidR="00D87462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D87462">
              <w:rPr>
                <w:rFonts w:asciiTheme="minorHAnsi" w:hAnsiTheme="minorHAnsi" w:cs="Times New Roman"/>
                <w:sz w:val="22"/>
                <w:szCs w:val="22"/>
              </w:rPr>
              <w:object w:dxaOrig="1550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39.75pt" o:ole="">
                  <v:imagedata r:id="rId10" o:title=""/>
                </v:shape>
                <o:OLEObject Type="Embed" ProgID="AcroExch.Document.DC" ShapeID="_x0000_i1025" DrawAspect="Icon" ObjectID="_1549966727" r:id="rId11"/>
              </w:object>
            </w:r>
          </w:p>
        </w:tc>
      </w:tr>
      <w:tr w:rsidR="002C1C5C" w:rsidRPr="00961A81" w:rsidTr="00BD4276">
        <w:trPr>
          <w:trHeight w:val="512"/>
        </w:trPr>
        <w:tc>
          <w:tcPr>
            <w:tcW w:w="4856" w:type="dxa"/>
            <w:shd w:val="clear" w:color="auto" w:fill="FFFFFF" w:themeFill="background1"/>
            <w:tcMar>
              <w:left w:w="86" w:type="dxa"/>
              <w:bottom w:w="14" w:type="dxa"/>
              <w:right w:w="72" w:type="dxa"/>
            </w:tcMar>
          </w:tcPr>
          <w:p w:rsidR="0058395C" w:rsidRPr="00DF40A5" w:rsidRDefault="00BD4276" w:rsidP="00DF40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Directory of Community Resources Ask/Support Needed</w:t>
            </w:r>
          </w:p>
        </w:tc>
        <w:tc>
          <w:tcPr>
            <w:tcW w:w="9720" w:type="dxa"/>
            <w:shd w:val="clear" w:color="auto" w:fill="FFFFFF" w:themeFill="background1"/>
            <w:tcMar>
              <w:left w:w="86" w:type="dxa"/>
              <w:bottom w:w="14" w:type="dxa"/>
              <w:right w:w="72" w:type="dxa"/>
            </w:tcMar>
          </w:tcPr>
          <w:p w:rsidR="0028125B" w:rsidRDefault="008C4799" w:rsidP="000C1D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Locations to get books out</w:t>
            </w:r>
            <w:r w:rsidR="00122724">
              <w:rPr>
                <w:rFonts w:asciiTheme="minorHAnsi" w:hAnsiTheme="minorHAnsi" w:cstheme="minorHAnsi"/>
                <w:sz w:val="22"/>
              </w:rPr>
              <w:t>—Kate shared the latest list of agencies that have received the book 1,763 have been distributed, 700 l</w:t>
            </w:r>
            <w:r w:rsidR="005F205D">
              <w:rPr>
                <w:rFonts w:asciiTheme="minorHAnsi" w:hAnsiTheme="minorHAnsi" w:cstheme="minorHAnsi"/>
                <w:sz w:val="22"/>
              </w:rPr>
              <w:t>eft to distribute. Jessica think</w:t>
            </w:r>
            <w:r w:rsidR="00122724">
              <w:rPr>
                <w:rFonts w:asciiTheme="minorHAnsi" w:hAnsiTheme="minorHAnsi" w:cstheme="minorHAnsi"/>
                <w:sz w:val="22"/>
              </w:rPr>
              <w:t xml:space="preserve">s all the churches in the county received some. Connie </w:t>
            </w:r>
            <w:r w:rsidR="00D87462">
              <w:rPr>
                <w:rFonts w:asciiTheme="minorHAnsi" w:hAnsiTheme="minorHAnsi" w:cstheme="minorHAnsi"/>
                <w:sz w:val="22"/>
              </w:rPr>
              <w:t xml:space="preserve">has </w:t>
            </w:r>
            <w:r w:rsidR="00122724">
              <w:rPr>
                <w:rFonts w:asciiTheme="minorHAnsi" w:hAnsiTheme="minorHAnsi" w:cstheme="minorHAnsi"/>
                <w:sz w:val="22"/>
              </w:rPr>
              <w:t>suggested working with businesses with on-site centers.</w:t>
            </w:r>
            <w:r w:rsidR="005F20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D87462" w:rsidRDefault="005F205D" w:rsidP="000C1D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Group discussed whether now we should focus on businesses. </w:t>
            </w:r>
          </w:p>
          <w:p w:rsidR="005F205D" w:rsidRDefault="005F205D" w:rsidP="000C1D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Sheriff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Priebe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will pick up some c</w:t>
            </w:r>
            <w:r w:rsidR="0085132F">
              <w:rPr>
                <w:rFonts w:asciiTheme="minorHAnsi" w:hAnsiTheme="minorHAnsi" w:cstheme="minorHAnsi"/>
                <w:sz w:val="22"/>
              </w:rPr>
              <w:t>opies for probation and parole, and the jail.</w:t>
            </w:r>
          </w:p>
          <w:p w:rsidR="0085132F" w:rsidRPr="00A54AD9" w:rsidRDefault="0085132F" w:rsidP="000C1D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Group discussed using Facebook to get the word out, including boosting posts. </w:t>
            </w:r>
          </w:p>
          <w:p w:rsidR="008C4799" w:rsidRDefault="00122724" w:rsidP="008C479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Kate’s SHRM Meetin</w:t>
            </w:r>
            <w:r w:rsidR="008C4799">
              <w:rPr>
                <w:rFonts w:asciiTheme="minorHAnsi" w:hAnsiTheme="minorHAnsi" w:cstheme="minorHAnsi"/>
                <w:sz w:val="22"/>
              </w:rPr>
              <w:t xml:space="preserve">g </w:t>
            </w:r>
            <w:r w:rsidR="0085132F">
              <w:rPr>
                <w:rFonts w:asciiTheme="minorHAnsi" w:hAnsiTheme="minorHAnsi" w:cstheme="minorHAnsi"/>
                <w:sz w:val="22"/>
              </w:rPr>
              <w:t>–SHRM cannot coordinate anything until 2018. Connie is looking into Kate being ab</w:t>
            </w:r>
            <w:r w:rsidR="00D87462">
              <w:rPr>
                <w:rFonts w:asciiTheme="minorHAnsi" w:hAnsiTheme="minorHAnsi" w:cstheme="minorHAnsi"/>
                <w:sz w:val="22"/>
              </w:rPr>
              <w:t xml:space="preserve">le to do a 3 minute video. </w:t>
            </w:r>
            <w:proofErr w:type="spellStart"/>
            <w:r w:rsidR="00D87462">
              <w:rPr>
                <w:rFonts w:asciiTheme="minorHAnsi" w:hAnsiTheme="minorHAnsi" w:cstheme="minorHAnsi"/>
                <w:sz w:val="22"/>
              </w:rPr>
              <w:t>Grouo</w:t>
            </w:r>
            <w:proofErr w:type="spellEnd"/>
            <w:r w:rsidR="00D8746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5132F">
              <w:rPr>
                <w:rFonts w:asciiTheme="minorHAnsi" w:hAnsiTheme="minorHAnsi" w:cstheme="minorHAnsi"/>
                <w:sz w:val="22"/>
              </w:rPr>
              <w:t>discussed creating the video for SHRM and also posting it on Facebook.</w:t>
            </w:r>
          </w:p>
          <w:p w:rsidR="00945091" w:rsidRPr="00A54AD9" w:rsidRDefault="00945091" w:rsidP="008C479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D4276" w:rsidRPr="00961A81" w:rsidTr="002A6B73">
        <w:tc>
          <w:tcPr>
            <w:tcW w:w="4856" w:type="dxa"/>
            <w:shd w:val="clear" w:color="auto" w:fill="FFFFFF" w:themeFill="background1"/>
            <w:tcMar>
              <w:left w:w="86" w:type="dxa"/>
              <w:bottom w:w="14" w:type="dxa"/>
              <w:right w:w="72" w:type="dxa"/>
            </w:tcMar>
          </w:tcPr>
          <w:p w:rsidR="00BD4276" w:rsidRDefault="00BD4276" w:rsidP="00DF40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Question, Persuade, &amp; Refer (QPR) Suicide Prevention Goal for 2017</w:t>
            </w:r>
          </w:p>
          <w:p w:rsidR="00BD4276" w:rsidRDefault="00BD4276" w:rsidP="00DF40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20" w:type="dxa"/>
            <w:shd w:val="clear" w:color="auto" w:fill="FFFFFF" w:themeFill="background1"/>
            <w:tcMar>
              <w:left w:w="86" w:type="dxa"/>
              <w:bottom w:w="14" w:type="dxa"/>
              <w:right w:w="72" w:type="dxa"/>
            </w:tcMar>
          </w:tcPr>
          <w:p w:rsidR="0056512D" w:rsidRDefault="00086199" w:rsidP="000C1D76">
            <w:pPr>
              <w:rPr>
                <w:rFonts w:asciiTheme="minorHAnsi" w:hAnsiTheme="minorHAnsi" w:cstheme="minorHAnsi"/>
                <w:sz w:val="22"/>
              </w:rPr>
            </w:pPr>
            <w:r w:rsidRPr="00A54AD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5132F">
              <w:rPr>
                <w:rFonts w:asciiTheme="minorHAnsi" w:hAnsiTheme="minorHAnsi" w:cstheme="minorHAnsi"/>
                <w:sz w:val="22"/>
              </w:rPr>
              <w:t xml:space="preserve">Kate spoke to Adrian </w:t>
            </w:r>
            <w:r w:rsidR="004652C7">
              <w:rPr>
                <w:rFonts w:asciiTheme="minorHAnsi" w:hAnsiTheme="minorHAnsi" w:cstheme="minorHAnsi"/>
                <w:sz w:val="22"/>
              </w:rPr>
              <w:t>O’Neil</w:t>
            </w:r>
            <w:r w:rsidR="0085132F">
              <w:rPr>
                <w:rFonts w:asciiTheme="minorHAnsi" w:hAnsiTheme="minorHAnsi" w:cstheme="minorHAnsi"/>
                <w:sz w:val="22"/>
              </w:rPr>
              <w:t xml:space="preserve"> with the state MHA</w:t>
            </w:r>
            <w:r w:rsidR="00D87462">
              <w:rPr>
                <w:rFonts w:asciiTheme="minorHAnsi" w:hAnsiTheme="minorHAnsi" w:cstheme="minorHAnsi"/>
                <w:sz w:val="22"/>
              </w:rPr>
              <w:t>.</w:t>
            </w:r>
            <w:r w:rsidR="004C056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4C0564" w:rsidRDefault="00D87462" w:rsidP="000C1D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March 29</w:t>
            </w:r>
            <w:r w:rsidRPr="00D87462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form </w:t>
            </w:r>
            <w:r w:rsidR="004C0564">
              <w:rPr>
                <w:rFonts w:asciiTheme="minorHAnsi" w:hAnsiTheme="minorHAnsi" w:cstheme="minorHAnsi"/>
                <w:sz w:val="22"/>
              </w:rPr>
              <w:t xml:space="preserve">8am-5pm there is a </w:t>
            </w:r>
            <w:r>
              <w:rPr>
                <w:rFonts w:asciiTheme="minorHAnsi" w:hAnsiTheme="minorHAnsi" w:cstheme="minorHAnsi"/>
                <w:sz w:val="22"/>
              </w:rPr>
              <w:t xml:space="preserve">train the trainer QPR training in Glendale that is </w:t>
            </w:r>
            <w:r w:rsidR="004C0564">
              <w:rPr>
                <w:rFonts w:asciiTheme="minorHAnsi" w:hAnsiTheme="minorHAnsi" w:cstheme="minorHAnsi"/>
                <w:sz w:val="22"/>
              </w:rPr>
              <w:t>$395</w:t>
            </w:r>
            <w:r>
              <w:rPr>
                <w:rFonts w:asciiTheme="minorHAnsi" w:hAnsiTheme="minorHAnsi" w:cstheme="minorHAnsi"/>
                <w:sz w:val="22"/>
              </w:rPr>
              <w:t xml:space="preserve"> per person. T</w:t>
            </w:r>
            <w:r w:rsidR="004C0564">
              <w:rPr>
                <w:rFonts w:asciiTheme="minorHAnsi" w:hAnsiTheme="minorHAnsi" w:cstheme="minorHAnsi"/>
                <w:sz w:val="22"/>
              </w:rPr>
              <w:t>hey need at least 10 participants, more information coming next week.</w:t>
            </w:r>
          </w:p>
          <w:p w:rsidR="004652C7" w:rsidRPr="00D87462" w:rsidRDefault="004C0564" w:rsidP="00D87462">
            <w:pPr>
              <w:pStyle w:val="PlainText"/>
            </w:pPr>
            <w:r>
              <w:rPr>
                <w:rFonts w:asciiTheme="minorHAnsi" w:hAnsiTheme="minorHAnsi" w:cstheme="minorHAnsi"/>
              </w:rPr>
              <w:t xml:space="preserve">If we want </w:t>
            </w:r>
            <w:proofErr w:type="gramStart"/>
            <w:r>
              <w:rPr>
                <w:rFonts w:asciiTheme="minorHAnsi" w:hAnsiTheme="minorHAnsi" w:cstheme="minorHAnsi"/>
              </w:rPr>
              <w:t>a training</w:t>
            </w:r>
            <w:proofErr w:type="gramEnd"/>
            <w:r>
              <w:rPr>
                <w:rFonts w:asciiTheme="minorHAnsi" w:hAnsiTheme="minorHAnsi" w:cstheme="minorHAnsi"/>
              </w:rPr>
              <w:t xml:space="preserve"> at HHS (</w:t>
            </w:r>
            <w:r w:rsidR="00D87462">
              <w:rPr>
                <w:rFonts w:asciiTheme="minorHAnsi" w:hAnsiTheme="minorHAnsi" w:cstheme="minorHAnsi"/>
              </w:rPr>
              <w:t xml:space="preserve">room </w:t>
            </w:r>
            <w:r>
              <w:rPr>
                <w:rFonts w:asciiTheme="minorHAnsi" w:hAnsiTheme="minorHAnsi" w:cstheme="minorHAnsi"/>
              </w:rPr>
              <w:t>372) need a minimum of 10 people to attend and it is $1</w:t>
            </w:r>
            <w:r w:rsidR="00D8746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200-$1</w:t>
            </w:r>
            <w:r w:rsidR="00D8746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500 </w:t>
            </w:r>
            <w:r w:rsidR="00E9426F">
              <w:rPr>
                <w:rFonts w:asciiTheme="minorHAnsi" w:hAnsiTheme="minorHAnsi" w:cstheme="minorHAnsi"/>
              </w:rPr>
              <w:t xml:space="preserve">and it is also $395 per person. </w:t>
            </w:r>
            <w:r w:rsidR="004652C7">
              <w:rPr>
                <w:rFonts w:asciiTheme="minorHAnsi" w:hAnsiTheme="minorHAnsi" w:cstheme="minorHAnsi"/>
              </w:rPr>
              <w:t>Kate will find out wha</w:t>
            </w:r>
            <w:r w:rsidR="00D87462">
              <w:rPr>
                <w:rFonts w:asciiTheme="minorHAnsi" w:hAnsiTheme="minorHAnsi" w:cstheme="minorHAnsi"/>
              </w:rPr>
              <w:t>t the maximum attendance can be</w:t>
            </w:r>
            <w:r w:rsidR="004652C7">
              <w:rPr>
                <w:rFonts w:asciiTheme="minorHAnsi" w:hAnsiTheme="minorHAnsi" w:cstheme="minorHAnsi"/>
              </w:rPr>
              <w:t xml:space="preserve">. </w:t>
            </w:r>
            <w:r w:rsidR="00E9426F">
              <w:rPr>
                <w:rFonts w:asciiTheme="minorHAnsi" w:hAnsiTheme="minorHAnsi" w:cstheme="minorHAnsi"/>
              </w:rPr>
              <w:t>Kate will</w:t>
            </w:r>
            <w:r w:rsidR="00D87462">
              <w:rPr>
                <w:rFonts w:asciiTheme="minorHAnsi" w:hAnsiTheme="minorHAnsi" w:cstheme="minorHAnsi"/>
              </w:rPr>
              <w:t xml:space="preserve"> also</w:t>
            </w:r>
            <w:r w:rsidR="00E9426F">
              <w:rPr>
                <w:rFonts w:asciiTheme="minorHAnsi" w:hAnsiTheme="minorHAnsi" w:cstheme="minorHAnsi"/>
              </w:rPr>
              <w:t xml:space="preserve"> contact Karlyn to see if HHS has any plans to train trainers. Group discussed the benefits of having a train the trainer in Sheboygan versus having Sheboygan area people who are interested to go to Glendale on </w:t>
            </w:r>
            <w:r w:rsidR="00D87462">
              <w:rPr>
                <w:rFonts w:asciiTheme="minorHAnsi" w:hAnsiTheme="minorHAnsi" w:cstheme="minorHAnsi"/>
              </w:rPr>
              <w:t>March 29</w:t>
            </w:r>
            <w:r w:rsidR="00D87462" w:rsidRPr="00D87462">
              <w:rPr>
                <w:rFonts w:asciiTheme="minorHAnsi" w:hAnsiTheme="minorHAnsi" w:cstheme="minorHAnsi"/>
                <w:vertAlign w:val="superscript"/>
              </w:rPr>
              <w:t>th</w:t>
            </w:r>
            <w:r w:rsidR="00E9426F">
              <w:rPr>
                <w:rFonts w:asciiTheme="minorHAnsi" w:hAnsiTheme="minorHAnsi" w:cstheme="minorHAnsi"/>
              </w:rPr>
              <w:t>. Kate to contact Adrian about scheduling a trainer</w:t>
            </w:r>
            <w:r w:rsidR="004652C7">
              <w:rPr>
                <w:rFonts w:asciiTheme="minorHAnsi" w:hAnsiTheme="minorHAnsi" w:cstheme="minorHAnsi"/>
              </w:rPr>
              <w:t xml:space="preserve"> to come to Sheboygan. Group discussed what different staff at the schools would benefit from being trained.</w:t>
            </w:r>
            <w:r w:rsidR="00D87462">
              <w:rPr>
                <w:rFonts w:asciiTheme="minorHAnsi" w:hAnsiTheme="minorHAnsi" w:cstheme="minorHAnsi"/>
              </w:rPr>
              <w:t xml:space="preserve"> </w:t>
            </w:r>
            <w:r w:rsidR="00D87462">
              <w:t>How the training is being paid</w:t>
            </w:r>
            <w:r w:rsidR="00D87462">
              <w:t xml:space="preserve"> for is still being worked out. </w:t>
            </w:r>
            <w:r w:rsidR="004652C7">
              <w:rPr>
                <w:rFonts w:asciiTheme="minorHAnsi" w:hAnsiTheme="minorHAnsi" w:cstheme="minorHAnsi"/>
              </w:rPr>
              <w:t xml:space="preserve">Group decided to look for a weekday in May to have a train the trainer session in Sheboygan. </w:t>
            </w:r>
          </w:p>
          <w:p w:rsidR="004652C7" w:rsidRDefault="004652C7" w:rsidP="004652C7">
            <w:pPr>
              <w:pStyle w:val="PlainText"/>
            </w:pPr>
            <w:r>
              <w:rPr>
                <w:rFonts w:asciiTheme="minorHAnsi" w:hAnsiTheme="minorHAnsi" w:cstheme="minorHAnsi"/>
              </w:rPr>
              <w:t xml:space="preserve">There is also an online 1 hour QPR training: </w:t>
            </w:r>
            <w:hyperlink r:id="rId12" w:history="1">
              <w:r>
                <w:rPr>
                  <w:rStyle w:val="Hyperlink"/>
                </w:rPr>
                <w:t>https://www.qprinstitute.com/organization-training</w:t>
              </w:r>
            </w:hyperlink>
          </w:p>
          <w:p w:rsidR="00D87462" w:rsidRDefault="00D87462" w:rsidP="000C1D76">
            <w:pPr>
              <w:rPr>
                <w:rFonts w:asciiTheme="minorHAnsi" w:hAnsiTheme="minorHAnsi" w:cstheme="minorHAnsi"/>
                <w:sz w:val="22"/>
              </w:rPr>
            </w:pPr>
          </w:p>
          <w:p w:rsidR="004C0564" w:rsidRPr="00A54AD9" w:rsidRDefault="004C0564" w:rsidP="000C1D7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Mary talked to HSHS employees in western WI. They do a number of QPR trainings in their community (schools, service clubs, </w:t>
            </w:r>
            <w:r w:rsidR="00E9426F">
              <w:rPr>
                <w:rFonts w:asciiTheme="minorHAnsi" w:hAnsiTheme="minorHAnsi" w:cstheme="minorHAnsi"/>
                <w:sz w:val="22"/>
              </w:rPr>
              <w:t>and businesses</w:t>
            </w:r>
            <w:r>
              <w:rPr>
                <w:rFonts w:asciiTheme="minorHAnsi" w:hAnsiTheme="minorHAnsi" w:cstheme="minorHAnsi"/>
                <w:sz w:val="22"/>
              </w:rPr>
              <w:t>). Last year th</w:t>
            </w:r>
            <w:r w:rsidR="00E9426F">
              <w:rPr>
                <w:rFonts w:asciiTheme="minorHAnsi" w:hAnsiTheme="minorHAnsi" w:cstheme="minorHAnsi"/>
                <w:sz w:val="22"/>
              </w:rPr>
              <w:t xml:space="preserve">ey educated about 4,000 people. Mary to ask them how they marketed the training to schools. </w:t>
            </w:r>
          </w:p>
          <w:p w:rsidR="00086199" w:rsidRPr="0056512D" w:rsidRDefault="00086199" w:rsidP="000C1D76">
            <w:pPr>
              <w:rPr>
                <w:rFonts w:asciiTheme="minorHAnsi" w:hAnsiTheme="minorHAnsi" w:cstheme="minorHAnsi"/>
              </w:rPr>
            </w:pPr>
          </w:p>
        </w:tc>
      </w:tr>
      <w:tr w:rsidR="00BD4276" w:rsidRPr="00961A81" w:rsidTr="002A6B73">
        <w:tc>
          <w:tcPr>
            <w:tcW w:w="4856" w:type="dxa"/>
            <w:shd w:val="clear" w:color="auto" w:fill="FFFFFF" w:themeFill="background1"/>
            <w:tcMar>
              <w:left w:w="86" w:type="dxa"/>
              <w:bottom w:w="14" w:type="dxa"/>
              <w:right w:w="72" w:type="dxa"/>
            </w:tcMar>
          </w:tcPr>
          <w:p w:rsidR="00BD4276" w:rsidRDefault="00BD4276" w:rsidP="00DF40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Thinking Ahead – Outcome measurements, 2018 ideas &amp; discussion</w:t>
            </w:r>
          </w:p>
          <w:p w:rsidR="00BD4276" w:rsidRDefault="00BD4276" w:rsidP="00DF40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20" w:type="dxa"/>
            <w:shd w:val="clear" w:color="auto" w:fill="FFFFFF" w:themeFill="background1"/>
            <w:tcMar>
              <w:left w:w="86" w:type="dxa"/>
              <w:bottom w:w="14" w:type="dxa"/>
              <w:right w:w="72" w:type="dxa"/>
            </w:tcMar>
          </w:tcPr>
          <w:p w:rsidR="00BD4276" w:rsidRDefault="00BD4276" w:rsidP="000C1D76"/>
        </w:tc>
      </w:tr>
      <w:tr w:rsidR="002001F5" w:rsidRPr="005221B5" w:rsidTr="005145ED">
        <w:tc>
          <w:tcPr>
            <w:tcW w:w="4856" w:type="dxa"/>
            <w:tcMar>
              <w:left w:w="86" w:type="dxa"/>
              <w:bottom w:w="14" w:type="dxa"/>
              <w:right w:w="72" w:type="dxa"/>
            </w:tcMar>
          </w:tcPr>
          <w:p w:rsidR="002001F5" w:rsidRPr="00DF40A5" w:rsidRDefault="00DF40A5" w:rsidP="00FA7B84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DF40A5">
              <w:rPr>
                <w:rFonts w:ascii="Calibri" w:hAnsi="Calibri"/>
                <w:b/>
                <w:sz w:val="22"/>
                <w:szCs w:val="22"/>
              </w:rPr>
              <w:t>Roundtable</w:t>
            </w:r>
            <w:r w:rsidR="00BD4276">
              <w:rPr>
                <w:rFonts w:ascii="Calibri" w:hAnsi="Calibri"/>
                <w:b/>
                <w:sz w:val="22"/>
                <w:szCs w:val="22"/>
              </w:rPr>
              <w:t xml:space="preserve"> &amp; Follow Up Action Check Out </w:t>
            </w:r>
          </w:p>
        </w:tc>
        <w:tc>
          <w:tcPr>
            <w:tcW w:w="9720" w:type="dxa"/>
            <w:tcMar>
              <w:left w:w="86" w:type="dxa"/>
              <w:bottom w:w="14" w:type="dxa"/>
              <w:right w:w="72" w:type="dxa"/>
            </w:tcMar>
          </w:tcPr>
          <w:p w:rsidR="00086199" w:rsidRDefault="005145ED" w:rsidP="005145ED">
            <w:pPr>
              <w:spacing w:before="120" w:after="120"/>
              <w:rPr>
                <w:rFonts w:ascii="Calibri" w:hAnsi="Calibri"/>
                <w:sz w:val="22"/>
              </w:rPr>
            </w:pPr>
            <w:r w:rsidRPr="005145ED">
              <w:rPr>
                <w:rFonts w:ascii="Calibri" w:hAnsi="Calibri"/>
                <w:sz w:val="22"/>
              </w:rPr>
              <w:t>Suicide Prevention Conference</w:t>
            </w:r>
          </w:p>
          <w:p w:rsidR="004652C7" w:rsidRPr="005145ED" w:rsidRDefault="004652C7" w:rsidP="005145ED">
            <w:pPr>
              <w:spacing w:before="120" w:after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Saturday May 20</w:t>
            </w:r>
            <w:r w:rsidRPr="004652C7">
              <w:rPr>
                <w:rFonts w:ascii="Calibri" w:hAnsi="Calibri"/>
                <w:sz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</w:rPr>
              <w:t xml:space="preserve"> at Lake Orchard Retreat there will be a mindfulness event (Save the date)</w:t>
            </w:r>
          </w:p>
        </w:tc>
      </w:tr>
    </w:tbl>
    <w:p w:rsidR="00A74303" w:rsidRPr="00961A81" w:rsidRDefault="00A74303" w:rsidP="00F160E9">
      <w:pPr>
        <w:rPr>
          <w:sz w:val="22"/>
        </w:rPr>
      </w:pPr>
    </w:p>
    <w:sectPr w:rsidR="00A74303" w:rsidRPr="00961A81">
      <w:pgSz w:w="15840" w:h="12240" w:orient="landscape" w:code="1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C7" w:rsidRDefault="004652C7">
      <w:r>
        <w:separator/>
      </w:r>
    </w:p>
  </w:endnote>
  <w:endnote w:type="continuationSeparator" w:id="0">
    <w:p w:rsidR="004652C7" w:rsidRDefault="0046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C7" w:rsidRDefault="004652C7">
      <w:r>
        <w:separator/>
      </w:r>
    </w:p>
  </w:footnote>
  <w:footnote w:type="continuationSeparator" w:id="0">
    <w:p w:rsidR="004652C7" w:rsidRDefault="0046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FEF"/>
    <w:multiLevelType w:val="hybridMultilevel"/>
    <w:tmpl w:val="C2D4C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95A5A"/>
    <w:multiLevelType w:val="hybridMultilevel"/>
    <w:tmpl w:val="CACC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26BC"/>
    <w:multiLevelType w:val="hybridMultilevel"/>
    <w:tmpl w:val="E850FB1A"/>
    <w:lvl w:ilvl="0" w:tplc="29C834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F6259"/>
    <w:multiLevelType w:val="hybridMultilevel"/>
    <w:tmpl w:val="CC16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52CEC"/>
    <w:multiLevelType w:val="hybridMultilevel"/>
    <w:tmpl w:val="3C2E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252B7"/>
    <w:multiLevelType w:val="hybridMultilevel"/>
    <w:tmpl w:val="B00A0DE4"/>
    <w:lvl w:ilvl="0" w:tplc="E5827360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87C78"/>
    <w:multiLevelType w:val="hybridMultilevel"/>
    <w:tmpl w:val="CB94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E2708"/>
    <w:multiLevelType w:val="hybridMultilevel"/>
    <w:tmpl w:val="0818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5252C"/>
    <w:multiLevelType w:val="hybridMultilevel"/>
    <w:tmpl w:val="678E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17CEF"/>
    <w:multiLevelType w:val="hybridMultilevel"/>
    <w:tmpl w:val="F1CA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32BE8"/>
    <w:multiLevelType w:val="hybridMultilevel"/>
    <w:tmpl w:val="5F7C8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E3B36"/>
    <w:multiLevelType w:val="hybridMultilevel"/>
    <w:tmpl w:val="D466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43B1"/>
    <w:multiLevelType w:val="hybridMultilevel"/>
    <w:tmpl w:val="39E4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44F09"/>
    <w:multiLevelType w:val="hybridMultilevel"/>
    <w:tmpl w:val="838E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0271D"/>
    <w:multiLevelType w:val="hybridMultilevel"/>
    <w:tmpl w:val="BE228E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43C37"/>
    <w:multiLevelType w:val="hybridMultilevel"/>
    <w:tmpl w:val="8CAC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00856"/>
    <w:multiLevelType w:val="hybridMultilevel"/>
    <w:tmpl w:val="FC5E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46C7B"/>
    <w:multiLevelType w:val="hybridMultilevel"/>
    <w:tmpl w:val="D0747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891EA1"/>
    <w:multiLevelType w:val="hybridMultilevel"/>
    <w:tmpl w:val="AF5E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D32AC"/>
    <w:multiLevelType w:val="hybridMultilevel"/>
    <w:tmpl w:val="667E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739B5"/>
    <w:multiLevelType w:val="hybridMultilevel"/>
    <w:tmpl w:val="3644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015BC"/>
    <w:multiLevelType w:val="hybridMultilevel"/>
    <w:tmpl w:val="074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85B9C"/>
    <w:multiLevelType w:val="hybridMultilevel"/>
    <w:tmpl w:val="9E7C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1578F"/>
    <w:multiLevelType w:val="hybridMultilevel"/>
    <w:tmpl w:val="9970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D5DED"/>
    <w:multiLevelType w:val="hybridMultilevel"/>
    <w:tmpl w:val="0A12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53D7F"/>
    <w:multiLevelType w:val="hybridMultilevel"/>
    <w:tmpl w:val="C2ACD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5B0B42"/>
    <w:multiLevelType w:val="hybridMultilevel"/>
    <w:tmpl w:val="57ACB298"/>
    <w:lvl w:ilvl="0" w:tplc="395C006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D631D"/>
    <w:multiLevelType w:val="hybridMultilevel"/>
    <w:tmpl w:val="1F0EE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293A5E"/>
    <w:multiLevelType w:val="hybridMultilevel"/>
    <w:tmpl w:val="ECFA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968B7"/>
    <w:multiLevelType w:val="hybridMultilevel"/>
    <w:tmpl w:val="1DE6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2"/>
  </w:num>
  <w:num w:numId="5">
    <w:abstractNumId w:val="22"/>
  </w:num>
  <w:num w:numId="6">
    <w:abstractNumId w:val="23"/>
  </w:num>
  <w:num w:numId="7">
    <w:abstractNumId w:val="25"/>
  </w:num>
  <w:num w:numId="8">
    <w:abstractNumId w:val="28"/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  <w:num w:numId="13">
    <w:abstractNumId w:val="27"/>
  </w:num>
  <w:num w:numId="14">
    <w:abstractNumId w:val="19"/>
  </w:num>
  <w:num w:numId="15">
    <w:abstractNumId w:val="26"/>
  </w:num>
  <w:num w:numId="16">
    <w:abstractNumId w:val="21"/>
  </w:num>
  <w:num w:numId="17">
    <w:abstractNumId w:val="18"/>
  </w:num>
  <w:num w:numId="18">
    <w:abstractNumId w:val="16"/>
  </w:num>
  <w:num w:numId="19">
    <w:abstractNumId w:val="9"/>
  </w:num>
  <w:num w:numId="20">
    <w:abstractNumId w:val="8"/>
  </w:num>
  <w:num w:numId="21">
    <w:abstractNumId w:val="24"/>
  </w:num>
  <w:num w:numId="22">
    <w:abstractNumId w:val="10"/>
  </w:num>
  <w:num w:numId="23">
    <w:abstractNumId w:val="7"/>
  </w:num>
  <w:num w:numId="24">
    <w:abstractNumId w:val="20"/>
  </w:num>
  <w:num w:numId="25">
    <w:abstractNumId w:val="4"/>
  </w:num>
  <w:num w:numId="26">
    <w:abstractNumId w:val="14"/>
  </w:num>
  <w:num w:numId="27">
    <w:abstractNumId w:val="2"/>
  </w:num>
  <w:num w:numId="28">
    <w:abstractNumId w:val="13"/>
  </w:num>
  <w:num w:numId="29">
    <w:abstractNumId w:val="15"/>
  </w:num>
  <w:num w:numId="3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3C"/>
    <w:rsid w:val="00000E40"/>
    <w:rsid w:val="00003188"/>
    <w:rsid w:val="00003E1D"/>
    <w:rsid w:val="00010ED4"/>
    <w:rsid w:val="000122C5"/>
    <w:rsid w:val="00012B59"/>
    <w:rsid w:val="00012DC0"/>
    <w:rsid w:val="00022ADB"/>
    <w:rsid w:val="0002303F"/>
    <w:rsid w:val="0002424C"/>
    <w:rsid w:val="0002580B"/>
    <w:rsid w:val="00030303"/>
    <w:rsid w:val="000304A1"/>
    <w:rsid w:val="00030D3D"/>
    <w:rsid w:val="00030DB3"/>
    <w:rsid w:val="0003143F"/>
    <w:rsid w:val="000344B2"/>
    <w:rsid w:val="00035433"/>
    <w:rsid w:val="00037E80"/>
    <w:rsid w:val="00040D10"/>
    <w:rsid w:val="00052F9D"/>
    <w:rsid w:val="00053243"/>
    <w:rsid w:val="000600DF"/>
    <w:rsid w:val="00060243"/>
    <w:rsid w:val="00066048"/>
    <w:rsid w:val="00083B14"/>
    <w:rsid w:val="00086199"/>
    <w:rsid w:val="00090370"/>
    <w:rsid w:val="000911BB"/>
    <w:rsid w:val="00091C56"/>
    <w:rsid w:val="0009592A"/>
    <w:rsid w:val="00097789"/>
    <w:rsid w:val="000A0C3E"/>
    <w:rsid w:val="000A1B29"/>
    <w:rsid w:val="000A3853"/>
    <w:rsid w:val="000A38D7"/>
    <w:rsid w:val="000A3D0C"/>
    <w:rsid w:val="000A4ACD"/>
    <w:rsid w:val="000B04D4"/>
    <w:rsid w:val="000B7E63"/>
    <w:rsid w:val="000C1D76"/>
    <w:rsid w:val="000C49C3"/>
    <w:rsid w:val="000C5538"/>
    <w:rsid w:val="000C7BF1"/>
    <w:rsid w:val="000D0958"/>
    <w:rsid w:val="000D0E1F"/>
    <w:rsid w:val="000D1F60"/>
    <w:rsid w:val="000D488E"/>
    <w:rsid w:val="000D4988"/>
    <w:rsid w:val="000D68A1"/>
    <w:rsid w:val="000D789B"/>
    <w:rsid w:val="000D7AF1"/>
    <w:rsid w:val="000E067A"/>
    <w:rsid w:val="000E11CF"/>
    <w:rsid w:val="000E3DFD"/>
    <w:rsid w:val="000E48F7"/>
    <w:rsid w:val="000E5B9B"/>
    <w:rsid w:val="000F3524"/>
    <w:rsid w:val="000F60A1"/>
    <w:rsid w:val="00103BA1"/>
    <w:rsid w:val="001063AD"/>
    <w:rsid w:val="00106542"/>
    <w:rsid w:val="001123AE"/>
    <w:rsid w:val="00112EED"/>
    <w:rsid w:val="00112FB5"/>
    <w:rsid w:val="00113986"/>
    <w:rsid w:val="00116016"/>
    <w:rsid w:val="001224A3"/>
    <w:rsid w:val="00122724"/>
    <w:rsid w:val="00123426"/>
    <w:rsid w:val="00131B85"/>
    <w:rsid w:val="00133146"/>
    <w:rsid w:val="00137661"/>
    <w:rsid w:val="00141B6E"/>
    <w:rsid w:val="00142E0D"/>
    <w:rsid w:val="00147DB5"/>
    <w:rsid w:val="00152292"/>
    <w:rsid w:val="00155A77"/>
    <w:rsid w:val="001601DC"/>
    <w:rsid w:val="0016075E"/>
    <w:rsid w:val="00165B1B"/>
    <w:rsid w:val="001705A2"/>
    <w:rsid w:val="00177532"/>
    <w:rsid w:val="0017768E"/>
    <w:rsid w:val="00177C0A"/>
    <w:rsid w:val="00182E2F"/>
    <w:rsid w:val="00187213"/>
    <w:rsid w:val="00190737"/>
    <w:rsid w:val="00190C82"/>
    <w:rsid w:val="00197816"/>
    <w:rsid w:val="001A1A37"/>
    <w:rsid w:val="001A3D2B"/>
    <w:rsid w:val="001A44E7"/>
    <w:rsid w:val="001A5EE7"/>
    <w:rsid w:val="001A6700"/>
    <w:rsid w:val="001A700C"/>
    <w:rsid w:val="001B5ECC"/>
    <w:rsid w:val="001B748A"/>
    <w:rsid w:val="001C0CE8"/>
    <w:rsid w:val="001C0FCB"/>
    <w:rsid w:val="001C22AF"/>
    <w:rsid w:val="001C5A7F"/>
    <w:rsid w:val="001C6021"/>
    <w:rsid w:val="001D45A6"/>
    <w:rsid w:val="001D5F10"/>
    <w:rsid w:val="001E007D"/>
    <w:rsid w:val="001E127F"/>
    <w:rsid w:val="001E276B"/>
    <w:rsid w:val="001F070D"/>
    <w:rsid w:val="001F23EF"/>
    <w:rsid w:val="002001F5"/>
    <w:rsid w:val="00202AA7"/>
    <w:rsid w:val="00204E00"/>
    <w:rsid w:val="002068A5"/>
    <w:rsid w:val="002104E4"/>
    <w:rsid w:val="002105F2"/>
    <w:rsid w:val="00212C96"/>
    <w:rsid w:val="002148F9"/>
    <w:rsid w:val="00215848"/>
    <w:rsid w:val="00222E24"/>
    <w:rsid w:val="0022476E"/>
    <w:rsid w:val="002269C6"/>
    <w:rsid w:val="002307A5"/>
    <w:rsid w:val="00232A32"/>
    <w:rsid w:val="0023337B"/>
    <w:rsid w:val="002356C7"/>
    <w:rsid w:val="0023610D"/>
    <w:rsid w:val="002442A8"/>
    <w:rsid w:val="002446E7"/>
    <w:rsid w:val="002524EF"/>
    <w:rsid w:val="002533D2"/>
    <w:rsid w:val="00253ABC"/>
    <w:rsid w:val="00255DA2"/>
    <w:rsid w:val="00256204"/>
    <w:rsid w:val="00256301"/>
    <w:rsid w:val="00257697"/>
    <w:rsid w:val="00260C1C"/>
    <w:rsid w:val="00262E84"/>
    <w:rsid w:val="00263141"/>
    <w:rsid w:val="002647A5"/>
    <w:rsid w:val="00266A72"/>
    <w:rsid w:val="00270BDB"/>
    <w:rsid w:val="00270F85"/>
    <w:rsid w:val="0027122D"/>
    <w:rsid w:val="00272CF7"/>
    <w:rsid w:val="00277152"/>
    <w:rsid w:val="00277682"/>
    <w:rsid w:val="00277C5D"/>
    <w:rsid w:val="00280B2E"/>
    <w:rsid w:val="0028125B"/>
    <w:rsid w:val="00282380"/>
    <w:rsid w:val="00284601"/>
    <w:rsid w:val="00284F14"/>
    <w:rsid w:val="00287EA3"/>
    <w:rsid w:val="00290A1F"/>
    <w:rsid w:val="00291A23"/>
    <w:rsid w:val="002A2EBC"/>
    <w:rsid w:val="002A6B73"/>
    <w:rsid w:val="002B0913"/>
    <w:rsid w:val="002B0C06"/>
    <w:rsid w:val="002B1875"/>
    <w:rsid w:val="002C0294"/>
    <w:rsid w:val="002C1C5C"/>
    <w:rsid w:val="002C2B26"/>
    <w:rsid w:val="002C5B18"/>
    <w:rsid w:val="002C6816"/>
    <w:rsid w:val="002C7999"/>
    <w:rsid w:val="002D0EF6"/>
    <w:rsid w:val="002D21E5"/>
    <w:rsid w:val="002D2754"/>
    <w:rsid w:val="002D3BC5"/>
    <w:rsid w:val="002D3EA5"/>
    <w:rsid w:val="002D7D8A"/>
    <w:rsid w:val="002E1DB0"/>
    <w:rsid w:val="002E3674"/>
    <w:rsid w:val="002E3B87"/>
    <w:rsid w:val="002E532C"/>
    <w:rsid w:val="002E63A6"/>
    <w:rsid w:val="002E7DDB"/>
    <w:rsid w:val="002F11C3"/>
    <w:rsid w:val="002F63C0"/>
    <w:rsid w:val="0030261E"/>
    <w:rsid w:val="00304807"/>
    <w:rsid w:val="00304B5B"/>
    <w:rsid w:val="003110E3"/>
    <w:rsid w:val="0031461D"/>
    <w:rsid w:val="003148F3"/>
    <w:rsid w:val="00315434"/>
    <w:rsid w:val="00317072"/>
    <w:rsid w:val="00321606"/>
    <w:rsid w:val="003300B1"/>
    <w:rsid w:val="00334259"/>
    <w:rsid w:val="003355CB"/>
    <w:rsid w:val="003366BF"/>
    <w:rsid w:val="003377BC"/>
    <w:rsid w:val="0034354A"/>
    <w:rsid w:val="00361564"/>
    <w:rsid w:val="00362B81"/>
    <w:rsid w:val="003675BB"/>
    <w:rsid w:val="00380EC6"/>
    <w:rsid w:val="003834EE"/>
    <w:rsid w:val="00383866"/>
    <w:rsid w:val="003909B8"/>
    <w:rsid w:val="003925A6"/>
    <w:rsid w:val="00396C14"/>
    <w:rsid w:val="003970E7"/>
    <w:rsid w:val="003A163B"/>
    <w:rsid w:val="003A426C"/>
    <w:rsid w:val="003A4B85"/>
    <w:rsid w:val="003B1C02"/>
    <w:rsid w:val="003B7882"/>
    <w:rsid w:val="003B7B2A"/>
    <w:rsid w:val="003C5E21"/>
    <w:rsid w:val="003C7320"/>
    <w:rsid w:val="003C7749"/>
    <w:rsid w:val="003D16D1"/>
    <w:rsid w:val="003D2D45"/>
    <w:rsid w:val="003D3B59"/>
    <w:rsid w:val="003E0A53"/>
    <w:rsid w:val="003E5347"/>
    <w:rsid w:val="003F1871"/>
    <w:rsid w:val="003F202E"/>
    <w:rsid w:val="003F2949"/>
    <w:rsid w:val="003F35FB"/>
    <w:rsid w:val="003F54A3"/>
    <w:rsid w:val="003F7EEF"/>
    <w:rsid w:val="00403D2D"/>
    <w:rsid w:val="00406B80"/>
    <w:rsid w:val="00411D36"/>
    <w:rsid w:val="004145B1"/>
    <w:rsid w:val="004176DD"/>
    <w:rsid w:val="004178D0"/>
    <w:rsid w:val="00422809"/>
    <w:rsid w:val="00423075"/>
    <w:rsid w:val="00423B05"/>
    <w:rsid w:val="00427F2C"/>
    <w:rsid w:val="004330DD"/>
    <w:rsid w:val="0043407E"/>
    <w:rsid w:val="004347E1"/>
    <w:rsid w:val="00436A6C"/>
    <w:rsid w:val="00437329"/>
    <w:rsid w:val="00443D70"/>
    <w:rsid w:val="0044797D"/>
    <w:rsid w:val="00453D7D"/>
    <w:rsid w:val="00454E97"/>
    <w:rsid w:val="00460AA5"/>
    <w:rsid w:val="004652C7"/>
    <w:rsid w:val="00466463"/>
    <w:rsid w:val="004706D1"/>
    <w:rsid w:val="00473687"/>
    <w:rsid w:val="00474289"/>
    <w:rsid w:val="00475370"/>
    <w:rsid w:val="00477DBF"/>
    <w:rsid w:val="004868E8"/>
    <w:rsid w:val="004908BC"/>
    <w:rsid w:val="0049534D"/>
    <w:rsid w:val="00496EB2"/>
    <w:rsid w:val="004A0126"/>
    <w:rsid w:val="004A123C"/>
    <w:rsid w:val="004A20D2"/>
    <w:rsid w:val="004A2E20"/>
    <w:rsid w:val="004A6A53"/>
    <w:rsid w:val="004A6B0C"/>
    <w:rsid w:val="004A6C0E"/>
    <w:rsid w:val="004B2A2B"/>
    <w:rsid w:val="004B64E7"/>
    <w:rsid w:val="004C0564"/>
    <w:rsid w:val="004C7136"/>
    <w:rsid w:val="004C7D1D"/>
    <w:rsid w:val="004D2DDA"/>
    <w:rsid w:val="004D58BE"/>
    <w:rsid w:val="004D5AA0"/>
    <w:rsid w:val="004D686D"/>
    <w:rsid w:val="004E6044"/>
    <w:rsid w:val="004F3D68"/>
    <w:rsid w:val="004F7AD7"/>
    <w:rsid w:val="00500382"/>
    <w:rsid w:val="00500473"/>
    <w:rsid w:val="00502744"/>
    <w:rsid w:val="00503D27"/>
    <w:rsid w:val="00504EFC"/>
    <w:rsid w:val="0050662A"/>
    <w:rsid w:val="00512822"/>
    <w:rsid w:val="0051292D"/>
    <w:rsid w:val="00513DEC"/>
    <w:rsid w:val="005145ED"/>
    <w:rsid w:val="00514777"/>
    <w:rsid w:val="00516734"/>
    <w:rsid w:val="0051688D"/>
    <w:rsid w:val="005171F1"/>
    <w:rsid w:val="00517709"/>
    <w:rsid w:val="00521148"/>
    <w:rsid w:val="0052171E"/>
    <w:rsid w:val="005221B5"/>
    <w:rsid w:val="005247C6"/>
    <w:rsid w:val="005254A9"/>
    <w:rsid w:val="00525A30"/>
    <w:rsid w:val="00526484"/>
    <w:rsid w:val="00530014"/>
    <w:rsid w:val="00531BA6"/>
    <w:rsid w:val="00531D09"/>
    <w:rsid w:val="0053207D"/>
    <w:rsid w:val="0053263B"/>
    <w:rsid w:val="005362BC"/>
    <w:rsid w:val="0053631B"/>
    <w:rsid w:val="00536851"/>
    <w:rsid w:val="00537B26"/>
    <w:rsid w:val="00540B27"/>
    <w:rsid w:val="0054188E"/>
    <w:rsid w:val="00542A79"/>
    <w:rsid w:val="00545162"/>
    <w:rsid w:val="005524F4"/>
    <w:rsid w:val="00553C18"/>
    <w:rsid w:val="00556CE5"/>
    <w:rsid w:val="005634E7"/>
    <w:rsid w:val="0056380C"/>
    <w:rsid w:val="00564D86"/>
    <w:rsid w:val="0056512D"/>
    <w:rsid w:val="00567F97"/>
    <w:rsid w:val="00571C3A"/>
    <w:rsid w:val="00572D70"/>
    <w:rsid w:val="00574760"/>
    <w:rsid w:val="00576C03"/>
    <w:rsid w:val="005835E1"/>
    <w:rsid w:val="0058395C"/>
    <w:rsid w:val="00583A13"/>
    <w:rsid w:val="00583BE4"/>
    <w:rsid w:val="0058404C"/>
    <w:rsid w:val="005843FD"/>
    <w:rsid w:val="00592053"/>
    <w:rsid w:val="00592449"/>
    <w:rsid w:val="00592C27"/>
    <w:rsid w:val="005A02EF"/>
    <w:rsid w:val="005A4883"/>
    <w:rsid w:val="005A7F68"/>
    <w:rsid w:val="005B0668"/>
    <w:rsid w:val="005B5091"/>
    <w:rsid w:val="005B7F71"/>
    <w:rsid w:val="005C1980"/>
    <w:rsid w:val="005C243C"/>
    <w:rsid w:val="005C41DD"/>
    <w:rsid w:val="005C5934"/>
    <w:rsid w:val="005D0138"/>
    <w:rsid w:val="005D1B8D"/>
    <w:rsid w:val="005D1CA8"/>
    <w:rsid w:val="005D227F"/>
    <w:rsid w:val="005D2617"/>
    <w:rsid w:val="005D2BCD"/>
    <w:rsid w:val="005D3EA8"/>
    <w:rsid w:val="005D464B"/>
    <w:rsid w:val="005D79D4"/>
    <w:rsid w:val="005D7C6A"/>
    <w:rsid w:val="005E2244"/>
    <w:rsid w:val="005E3288"/>
    <w:rsid w:val="005E3D21"/>
    <w:rsid w:val="005F0295"/>
    <w:rsid w:val="005F0FFB"/>
    <w:rsid w:val="005F205D"/>
    <w:rsid w:val="005F3836"/>
    <w:rsid w:val="00600DBF"/>
    <w:rsid w:val="00601BBE"/>
    <w:rsid w:val="00602486"/>
    <w:rsid w:val="00607357"/>
    <w:rsid w:val="0060795F"/>
    <w:rsid w:val="00612CE0"/>
    <w:rsid w:val="00613CED"/>
    <w:rsid w:val="006178D2"/>
    <w:rsid w:val="00617DF7"/>
    <w:rsid w:val="00621AE0"/>
    <w:rsid w:val="006220B7"/>
    <w:rsid w:val="00623476"/>
    <w:rsid w:val="0062369D"/>
    <w:rsid w:val="00624515"/>
    <w:rsid w:val="00625068"/>
    <w:rsid w:val="0063303D"/>
    <w:rsid w:val="00637142"/>
    <w:rsid w:val="0064021C"/>
    <w:rsid w:val="00645498"/>
    <w:rsid w:val="0064655D"/>
    <w:rsid w:val="00646A4B"/>
    <w:rsid w:val="00646FDB"/>
    <w:rsid w:val="00655BA1"/>
    <w:rsid w:val="00662D58"/>
    <w:rsid w:val="00667178"/>
    <w:rsid w:val="006716DD"/>
    <w:rsid w:val="00671D77"/>
    <w:rsid w:val="00671EFE"/>
    <w:rsid w:val="00672A1C"/>
    <w:rsid w:val="00673512"/>
    <w:rsid w:val="006746A0"/>
    <w:rsid w:val="0067649D"/>
    <w:rsid w:val="00677136"/>
    <w:rsid w:val="00682575"/>
    <w:rsid w:val="00683E7E"/>
    <w:rsid w:val="0068544A"/>
    <w:rsid w:val="00690763"/>
    <w:rsid w:val="00692473"/>
    <w:rsid w:val="0069496A"/>
    <w:rsid w:val="00696549"/>
    <w:rsid w:val="00696595"/>
    <w:rsid w:val="006A0CF8"/>
    <w:rsid w:val="006B0005"/>
    <w:rsid w:val="006B1164"/>
    <w:rsid w:val="006B18BA"/>
    <w:rsid w:val="006C3840"/>
    <w:rsid w:val="006D0329"/>
    <w:rsid w:val="006D0EB5"/>
    <w:rsid w:val="006D190B"/>
    <w:rsid w:val="006D19F3"/>
    <w:rsid w:val="006D2E32"/>
    <w:rsid w:val="006D3919"/>
    <w:rsid w:val="006E1AC0"/>
    <w:rsid w:val="006E24DA"/>
    <w:rsid w:val="006E32DF"/>
    <w:rsid w:val="006F0BA8"/>
    <w:rsid w:val="006F37DE"/>
    <w:rsid w:val="006F3FFA"/>
    <w:rsid w:val="006F6C83"/>
    <w:rsid w:val="00702151"/>
    <w:rsid w:val="0070215D"/>
    <w:rsid w:val="00704476"/>
    <w:rsid w:val="00707387"/>
    <w:rsid w:val="00710C97"/>
    <w:rsid w:val="007125F4"/>
    <w:rsid w:val="00712B2F"/>
    <w:rsid w:val="00717053"/>
    <w:rsid w:val="007176F0"/>
    <w:rsid w:val="00721B47"/>
    <w:rsid w:val="00722249"/>
    <w:rsid w:val="007261D0"/>
    <w:rsid w:val="007277A4"/>
    <w:rsid w:val="0073034B"/>
    <w:rsid w:val="00731E4C"/>
    <w:rsid w:val="00733A20"/>
    <w:rsid w:val="00735A55"/>
    <w:rsid w:val="007403CD"/>
    <w:rsid w:val="00741E7E"/>
    <w:rsid w:val="0074277F"/>
    <w:rsid w:val="0074349D"/>
    <w:rsid w:val="00743F05"/>
    <w:rsid w:val="007440CD"/>
    <w:rsid w:val="00746BD1"/>
    <w:rsid w:val="007543B0"/>
    <w:rsid w:val="00767682"/>
    <w:rsid w:val="007676FC"/>
    <w:rsid w:val="0077133A"/>
    <w:rsid w:val="00772F13"/>
    <w:rsid w:val="00773DF6"/>
    <w:rsid w:val="00782C42"/>
    <w:rsid w:val="007917FC"/>
    <w:rsid w:val="00793CCA"/>
    <w:rsid w:val="007A1F8C"/>
    <w:rsid w:val="007A309D"/>
    <w:rsid w:val="007A3D46"/>
    <w:rsid w:val="007A4BA4"/>
    <w:rsid w:val="007A5C97"/>
    <w:rsid w:val="007A6D65"/>
    <w:rsid w:val="007A7D59"/>
    <w:rsid w:val="007B32F6"/>
    <w:rsid w:val="007B4073"/>
    <w:rsid w:val="007B4448"/>
    <w:rsid w:val="007B48DB"/>
    <w:rsid w:val="007C3CF3"/>
    <w:rsid w:val="007C5F04"/>
    <w:rsid w:val="007C5F4D"/>
    <w:rsid w:val="007C74BF"/>
    <w:rsid w:val="007C7B01"/>
    <w:rsid w:val="007D04AA"/>
    <w:rsid w:val="007D2BCE"/>
    <w:rsid w:val="007D6024"/>
    <w:rsid w:val="007E095E"/>
    <w:rsid w:val="007E0BDA"/>
    <w:rsid w:val="007E0D95"/>
    <w:rsid w:val="007E3851"/>
    <w:rsid w:val="007E4B9F"/>
    <w:rsid w:val="007F169B"/>
    <w:rsid w:val="007F1CC8"/>
    <w:rsid w:val="007F1F59"/>
    <w:rsid w:val="007F2595"/>
    <w:rsid w:val="007F262D"/>
    <w:rsid w:val="00803EF9"/>
    <w:rsid w:val="00805940"/>
    <w:rsid w:val="0080752A"/>
    <w:rsid w:val="00811B33"/>
    <w:rsid w:val="00811FF3"/>
    <w:rsid w:val="0081272E"/>
    <w:rsid w:val="00813D2F"/>
    <w:rsid w:val="00814059"/>
    <w:rsid w:val="00814806"/>
    <w:rsid w:val="00815471"/>
    <w:rsid w:val="00815F88"/>
    <w:rsid w:val="008166CB"/>
    <w:rsid w:val="0082134D"/>
    <w:rsid w:val="00825072"/>
    <w:rsid w:val="00825289"/>
    <w:rsid w:val="00830991"/>
    <w:rsid w:val="00833FAD"/>
    <w:rsid w:val="00835BCB"/>
    <w:rsid w:val="00836043"/>
    <w:rsid w:val="00845F25"/>
    <w:rsid w:val="00846E09"/>
    <w:rsid w:val="008476E6"/>
    <w:rsid w:val="0085132F"/>
    <w:rsid w:val="008575E6"/>
    <w:rsid w:val="00857CB2"/>
    <w:rsid w:val="00861F71"/>
    <w:rsid w:val="00863D5A"/>
    <w:rsid w:val="008711F2"/>
    <w:rsid w:val="00871A10"/>
    <w:rsid w:val="008761ED"/>
    <w:rsid w:val="00881367"/>
    <w:rsid w:val="0089062E"/>
    <w:rsid w:val="00892531"/>
    <w:rsid w:val="00895E29"/>
    <w:rsid w:val="008961E4"/>
    <w:rsid w:val="00897979"/>
    <w:rsid w:val="008A185B"/>
    <w:rsid w:val="008A5B3B"/>
    <w:rsid w:val="008B1070"/>
    <w:rsid w:val="008B4E44"/>
    <w:rsid w:val="008B6DA2"/>
    <w:rsid w:val="008C1071"/>
    <w:rsid w:val="008C129C"/>
    <w:rsid w:val="008C4799"/>
    <w:rsid w:val="008C5DD7"/>
    <w:rsid w:val="008C74A9"/>
    <w:rsid w:val="008C776E"/>
    <w:rsid w:val="008D54D3"/>
    <w:rsid w:val="008D6541"/>
    <w:rsid w:val="008E1F3F"/>
    <w:rsid w:val="008E2555"/>
    <w:rsid w:val="008E2919"/>
    <w:rsid w:val="008E61E6"/>
    <w:rsid w:val="008F1C19"/>
    <w:rsid w:val="008F53BB"/>
    <w:rsid w:val="009012A3"/>
    <w:rsid w:val="0090256B"/>
    <w:rsid w:val="00903724"/>
    <w:rsid w:val="00903762"/>
    <w:rsid w:val="00904FAE"/>
    <w:rsid w:val="00905F9D"/>
    <w:rsid w:val="00910A98"/>
    <w:rsid w:val="00911306"/>
    <w:rsid w:val="0091527E"/>
    <w:rsid w:val="00915428"/>
    <w:rsid w:val="00920647"/>
    <w:rsid w:val="00920722"/>
    <w:rsid w:val="009217D1"/>
    <w:rsid w:val="00921B49"/>
    <w:rsid w:val="00926180"/>
    <w:rsid w:val="009266FC"/>
    <w:rsid w:val="00930F92"/>
    <w:rsid w:val="00931BE9"/>
    <w:rsid w:val="0093245E"/>
    <w:rsid w:val="009332AC"/>
    <w:rsid w:val="009349A5"/>
    <w:rsid w:val="00935987"/>
    <w:rsid w:val="00936DE9"/>
    <w:rsid w:val="00937125"/>
    <w:rsid w:val="00940A51"/>
    <w:rsid w:val="00943BC4"/>
    <w:rsid w:val="0094404F"/>
    <w:rsid w:val="00944417"/>
    <w:rsid w:val="00945091"/>
    <w:rsid w:val="00952544"/>
    <w:rsid w:val="0095479E"/>
    <w:rsid w:val="00954CE2"/>
    <w:rsid w:val="00956338"/>
    <w:rsid w:val="0095707C"/>
    <w:rsid w:val="00961A81"/>
    <w:rsid w:val="009623EF"/>
    <w:rsid w:val="00962E25"/>
    <w:rsid w:val="009667AF"/>
    <w:rsid w:val="00966800"/>
    <w:rsid w:val="00970D49"/>
    <w:rsid w:val="0097332F"/>
    <w:rsid w:val="0097572C"/>
    <w:rsid w:val="00977A16"/>
    <w:rsid w:val="009803D0"/>
    <w:rsid w:val="00981775"/>
    <w:rsid w:val="00984A21"/>
    <w:rsid w:val="00984C5F"/>
    <w:rsid w:val="00984FCA"/>
    <w:rsid w:val="009858F3"/>
    <w:rsid w:val="00985D59"/>
    <w:rsid w:val="00987079"/>
    <w:rsid w:val="0098770F"/>
    <w:rsid w:val="00991F8E"/>
    <w:rsid w:val="00992E6F"/>
    <w:rsid w:val="0099464A"/>
    <w:rsid w:val="00995CB9"/>
    <w:rsid w:val="009A01F3"/>
    <w:rsid w:val="009A0361"/>
    <w:rsid w:val="009A17C9"/>
    <w:rsid w:val="009A593F"/>
    <w:rsid w:val="009B1E5C"/>
    <w:rsid w:val="009B5BD9"/>
    <w:rsid w:val="009B6795"/>
    <w:rsid w:val="009B6A95"/>
    <w:rsid w:val="009C0C3A"/>
    <w:rsid w:val="009C1A95"/>
    <w:rsid w:val="009C3213"/>
    <w:rsid w:val="009C36AD"/>
    <w:rsid w:val="009C7D21"/>
    <w:rsid w:val="009D0574"/>
    <w:rsid w:val="009D1C04"/>
    <w:rsid w:val="009D25C1"/>
    <w:rsid w:val="009D361E"/>
    <w:rsid w:val="009D3CD5"/>
    <w:rsid w:val="009D775D"/>
    <w:rsid w:val="009E41A1"/>
    <w:rsid w:val="009E5ECA"/>
    <w:rsid w:val="009E5F7B"/>
    <w:rsid w:val="009F0AF8"/>
    <w:rsid w:val="00A03AD6"/>
    <w:rsid w:val="00A11F98"/>
    <w:rsid w:val="00A121DA"/>
    <w:rsid w:val="00A12938"/>
    <w:rsid w:val="00A1551E"/>
    <w:rsid w:val="00A15806"/>
    <w:rsid w:val="00A15A4F"/>
    <w:rsid w:val="00A244C7"/>
    <w:rsid w:val="00A24791"/>
    <w:rsid w:val="00A261F6"/>
    <w:rsid w:val="00A304AD"/>
    <w:rsid w:val="00A324EE"/>
    <w:rsid w:val="00A45103"/>
    <w:rsid w:val="00A4693F"/>
    <w:rsid w:val="00A54AD9"/>
    <w:rsid w:val="00A56AA2"/>
    <w:rsid w:val="00A620AA"/>
    <w:rsid w:val="00A702C4"/>
    <w:rsid w:val="00A7146C"/>
    <w:rsid w:val="00A71EF1"/>
    <w:rsid w:val="00A73DCD"/>
    <w:rsid w:val="00A73FFD"/>
    <w:rsid w:val="00A74303"/>
    <w:rsid w:val="00A75FAB"/>
    <w:rsid w:val="00A76DC4"/>
    <w:rsid w:val="00A810E3"/>
    <w:rsid w:val="00A816F4"/>
    <w:rsid w:val="00A82FB5"/>
    <w:rsid w:val="00A844B8"/>
    <w:rsid w:val="00A84C11"/>
    <w:rsid w:val="00A90F2C"/>
    <w:rsid w:val="00A95708"/>
    <w:rsid w:val="00AA0C4D"/>
    <w:rsid w:val="00AA1D0E"/>
    <w:rsid w:val="00AA3CB8"/>
    <w:rsid w:val="00AA439A"/>
    <w:rsid w:val="00AB06D3"/>
    <w:rsid w:val="00AB06E1"/>
    <w:rsid w:val="00AB45BE"/>
    <w:rsid w:val="00AB4986"/>
    <w:rsid w:val="00AB557F"/>
    <w:rsid w:val="00AC364F"/>
    <w:rsid w:val="00AC4E8E"/>
    <w:rsid w:val="00AC5F69"/>
    <w:rsid w:val="00AC7D2E"/>
    <w:rsid w:val="00AD326F"/>
    <w:rsid w:val="00AE3552"/>
    <w:rsid w:val="00AE3B9C"/>
    <w:rsid w:val="00AE40CE"/>
    <w:rsid w:val="00AE4C78"/>
    <w:rsid w:val="00AE7138"/>
    <w:rsid w:val="00AF0F20"/>
    <w:rsid w:val="00AF1C2A"/>
    <w:rsid w:val="00AF3028"/>
    <w:rsid w:val="00AF427F"/>
    <w:rsid w:val="00AF4498"/>
    <w:rsid w:val="00AF4BBC"/>
    <w:rsid w:val="00AF4DAA"/>
    <w:rsid w:val="00AF7895"/>
    <w:rsid w:val="00B07215"/>
    <w:rsid w:val="00B073CD"/>
    <w:rsid w:val="00B10CF0"/>
    <w:rsid w:val="00B117F9"/>
    <w:rsid w:val="00B1463A"/>
    <w:rsid w:val="00B1547A"/>
    <w:rsid w:val="00B20242"/>
    <w:rsid w:val="00B22469"/>
    <w:rsid w:val="00B22542"/>
    <w:rsid w:val="00B25D62"/>
    <w:rsid w:val="00B30054"/>
    <w:rsid w:val="00B30666"/>
    <w:rsid w:val="00B31172"/>
    <w:rsid w:val="00B31380"/>
    <w:rsid w:val="00B33155"/>
    <w:rsid w:val="00B33633"/>
    <w:rsid w:val="00B33784"/>
    <w:rsid w:val="00B337C9"/>
    <w:rsid w:val="00B43322"/>
    <w:rsid w:val="00B4580C"/>
    <w:rsid w:val="00B469E1"/>
    <w:rsid w:val="00B530FB"/>
    <w:rsid w:val="00B54D56"/>
    <w:rsid w:val="00B6319A"/>
    <w:rsid w:val="00B66F54"/>
    <w:rsid w:val="00B67FE0"/>
    <w:rsid w:val="00B710EF"/>
    <w:rsid w:val="00B74529"/>
    <w:rsid w:val="00B77F1D"/>
    <w:rsid w:val="00B83285"/>
    <w:rsid w:val="00B83EB7"/>
    <w:rsid w:val="00B84F03"/>
    <w:rsid w:val="00B854A8"/>
    <w:rsid w:val="00B861B6"/>
    <w:rsid w:val="00B8769C"/>
    <w:rsid w:val="00B8777D"/>
    <w:rsid w:val="00B9352D"/>
    <w:rsid w:val="00B97D10"/>
    <w:rsid w:val="00BB2587"/>
    <w:rsid w:val="00BB4D77"/>
    <w:rsid w:val="00BB5C54"/>
    <w:rsid w:val="00BC133A"/>
    <w:rsid w:val="00BC3AA9"/>
    <w:rsid w:val="00BC5837"/>
    <w:rsid w:val="00BC7ADD"/>
    <w:rsid w:val="00BD0893"/>
    <w:rsid w:val="00BD0D5F"/>
    <w:rsid w:val="00BD1CE9"/>
    <w:rsid w:val="00BD2B29"/>
    <w:rsid w:val="00BD4276"/>
    <w:rsid w:val="00BD456C"/>
    <w:rsid w:val="00BE2D9A"/>
    <w:rsid w:val="00BE4CB5"/>
    <w:rsid w:val="00BE60F9"/>
    <w:rsid w:val="00BF0696"/>
    <w:rsid w:val="00BF1E87"/>
    <w:rsid w:val="00BF2100"/>
    <w:rsid w:val="00BF447F"/>
    <w:rsid w:val="00BF7F99"/>
    <w:rsid w:val="00C02CDD"/>
    <w:rsid w:val="00C03178"/>
    <w:rsid w:val="00C12B26"/>
    <w:rsid w:val="00C131BC"/>
    <w:rsid w:val="00C142A6"/>
    <w:rsid w:val="00C14FB1"/>
    <w:rsid w:val="00C15ED5"/>
    <w:rsid w:val="00C1736F"/>
    <w:rsid w:val="00C17500"/>
    <w:rsid w:val="00C20414"/>
    <w:rsid w:val="00C26971"/>
    <w:rsid w:val="00C26A6F"/>
    <w:rsid w:val="00C3126E"/>
    <w:rsid w:val="00C33BE6"/>
    <w:rsid w:val="00C35414"/>
    <w:rsid w:val="00C3652E"/>
    <w:rsid w:val="00C40539"/>
    <w:rsid w:val="00C4162A"/>
    <w:rsid w:val="00C519EE"/>
    <w:rsid w:val="00C53409"/>
    <w:rsid w:val="00C53A50"/>
    <w:rsid w:val="00C5406E"/>
    <w:rsid w:val="00C568D2"/>
    <w:rsid w:val="00C61A03"/>
    <w:rsid w:val="00C63763"/>
    <w:rsid w:val="00C67B80"/>
    <w:rsid w:val="00C74038"/>
    <w:rsid w:val="00C76C3C"/>
    <w:rsid w:val="00C77A04"/>
    <w:rsid w:val="00C83F85"/>
    <w:rsid w:val="00C86786"/>
    <w:rsid w:val="00C8713A"/>
    <w:rsid w:val="00C90B06"/>
    <w:rsid w:val="00C91839"/>
    <w:rsid w:val="00C9324E"/>
    <w:rsid w:val="00C9539B"/>
    <w:rsid w:val="00CA219C"/>
    <w:rsid w:val="00CA56F5"/>
    <w:rsid w:val="00CA6F92"/>
    <w:rsid w:val="00CB09E4"/>
    <w:rsid w:val="00CB2BC3"/>
    <w:rsid w:val="00CB303B"/>
    <w:rsid w:val="00CB68A0"/>
    <w:rsid w:val="00CB6DBE"/>
    <w:rsid w:val="00CD020E"/>
    <w:rsid w:val="00CD24B5"/>
    <w:rsid w:val="00CD303D"/>
    <w:rsid w:val="00CD37B5"/>
    <w:rsid w:val="00CD51D0"/>
    <w:rsid w:val="00CD6F31"/>
    <w:rsid w:val="00CE46E9"/>
    <w:rsid w:val="00CE614A"/>
    <w:rsid w:val="00CF2566"/>
    <w:rsid w:val="00CF3666"/>
    <w:rsid w:val="00CF5FAA"/>
    <w:rsid w:val="00D04118"/>
    <w:rsid w:val="00D042F9"/>
    <w:rsid w:val="00D0655C"/>
    <w:rsid w:val="00D10524"/>
    <w:rsid w:val="00D17754"/>
    <w:rsid w:val="00D2045F"/>
    <w:rsid w:val="00D2278E"/>
    <w:rsid w:val="00D27F6D"/>
    <w:rsid w:val="00D30512"/>
    <w:rsid w:val="00D309EE"/>
    <w:rsid w:val="00D32937"/>
    <w:rsid w:val="00D34BA3"/>
    <w:rsid w:val="00D34EE7"/>
    <w:rsid w:val="00D40E2D"/>
    <w:rsid w:val="00D43155"/>
    <w:rsid w:val="00D438FA"/>
    <w:rsid w:val="00D441C1"/>
    <w:rsid w:val="00D44B0F"/>
    <w:rsid w:val="00D4788F"/>
    <w:rsid w:val="00D519B6"/>
    <w:rsid w:val="00D536D4"/>
    <w:rsid w:val="00D55A73"/>
    <w:rsid w:val="00D55C21"/>
    <w:rsid w:val="00D55DB2"/>
    <w:rsid w:val="00D57875"/>
    <w:rsid w:val="00D60A5C"/>
    <w:rsid w:val="00D64FE3"/>
    <w:rsid w:val="00D65750"/>
    <w:rsid w:val="00D668A6"/>
    <w:rsid w:val="00D702AB"/>
    <w:rsid w:val="00D76613"/>
    <w:rsid w:val="00D767E1"/>
    <w:rsid w:val="00D80F82"/>
    <w:rsid w:val="00D84EE4"/>
    <w:rsid w:val="00D87396"/>
    <w:rsid w:val="00D87462"/>
    <w:rsid w:val="00D9238D"/>
    <w:rsid w:val="00D95DFA"/>
    <w:rsid w:val="00DA07C6"/>
    <w:rsid w:val="00DA40EA"/>
    <w:rsid w:val="00DA6552"/>
    <w:rsid w:val="00DB1521"/>
    <w:rsid w:val="00DB28BE"/>
    <w:rsid w:val="00DB4F9B"/>
    <w:rsid w:val="00DB5D99"/>
    <w:rsid w:val="00DC64ED"/>
    <w:rsid w:val="00DC73C7"/>
    <w:rsid w:val="00DD014D"/>
    <w:rsid w:val="00DD02F6"/>
    <w:rsid w:val="00DD45F2"/>
    <w:rsid w:val="00DD6774"/>
    <w:rsid w:val="00DE22DE"/>
    <w:rsid w:val="00DE23AF"/>
    <w:rsid w:val="00DE478E"/>
    <w:rsid w:val="00DE6052"/>
    <w:rsid w:val="00DF05F2"/>
    <w:rsid w:val="00DF1F35"/>
    <w:rsid w:val="00DF3E89"/>
    <w:rsid w:val="00DF40A5"/>
    <w:rsid w:val="00DF492E"/>
    <w:rsid w:val="00DF4BC6"/>
    <w:rsid w:val="00DF5C47"/>
    <w:rsid w:val="00E0161B"/>
    <w:rsid w:val="00E05F7F"/>
    <w:rsid w:val="00E06BEE"/>
    <w:rsid w:val="00E124EB"/>
    <w:rsid w:val="00E12804"/>
    <w:rsid w:val="00E145ED"/>
    <w:rsid w:val="00E17655"/>
    <w:rsid w:val="00E17D6B"/>
    <w:rsid w:val="00E20D59"/>
    <w:rsid w:val="00E22914"/>
    <w:rsid w:val="00E23734"/>
    <w:rsid w:val="00E3243A"/>
    <w:rsid w:val="00E34BFA"/>
    <w:rsid w:val="00E405D5"/>
    <w:rsid w:val="00E423D9"/>
    <w:rsid w:val="00E432F5"/>
    <w:rsid w:val="00E4697B"/>
    <w:rsid w:val="00E47E29"/>
    <w:rsid w:val="00E54610"/>
    <w:rsid w:val="00E556A8"/>
    <w:rsid w:val="00E558BF"/>
    <w:rsid w:val="00E611E1"/>
    <w:rsid w:val="00E62BAF"/>
    <w:rsid w:val="00E63F50"/>
    <w:rsid w:val="00E6589E"/>
    <w:rsid w:val="00E7378D"/>
    <w:rsid w:val="00E7648F"/>
    <w:rsid w:val="00E80287"/>
    <w:rsid w:val="00E83DFA"/>
    <w:rsid w:val="00E86FD0"/>
    <w:rsid w:val="00E92337"/>
    <w:rsid w:val="00E9263B"/>
    <w:rsid w:val="00E9264A"/>
    <w:rsid w:val="00E9277E"/>
    <w:rsid w:val="00E9426F"/>
    <w:rsid w:val="00EA2174"/>
    <w:rsid w:val="00EA380B"/>
    <w:rsid w:val="00EA7DE2"/>
    <w:rsid w:val="00EB02E2"/>
    <w:rsid w:val="00EB261A"/>
    <w:rsid w:val="00EB3D80"/>
    <w:rsid w:val="00EB74F5"/>
    <w:rsid w:val="00EB7BD1"/>
    <w:rsid w:val="00EC166E"/>
    <w:rsid w:val="00EC1F8F"/>
    <w:rsid w:val="00EC4041"/>
    <w:rsid w:val="00EC4665"/>
    <w:rsid w:val="00EC586B"/>
    <w:rsid w:val="00ED3CCE"/>
    <w:rsid w:val="00ED5B89"/>
    <w:rsid w:val="00ED6897"/>
    <w:rsid w:val="00ED71BD"/>
    <w:rsid w:val="00ED74C0"/>
    <w:rsid w:val="00EE24E8"/>
    <w:rsid w:val="00EE437D"/>
    <w:rsid w:val="00EE513E"/>
    <w:rsid w:val="00EF409A"/>
    <w:rsid w:val="00F02704"/>
    <w:rsid w:val="00F02CAE"/>
    <w:rsid w:val="00F04373"/>
    <w:rsid w:val="00F048AE"/>
    <w:rsid w:val="00F06557"/>
    <w:rsid w:val="00F07786"/>
    <w:rsid w:val="00F07EAD"/>
    <w:rsid w:val="00F117C8"/>
    <w:rsid w:val="00F12489"/>
    <w:rsid w:val="00F1309C"/>
    <w:rsid w:val="00F132FF"/>
    <w:rsid w:val="00F13DB4"/>
    <w:rsid w:val="00F13EEC"/>
    <w:rsid w:val="00F15129"/>
    <w:rsid w:val="00F160E9"/>
    <w:rsid w:val="00F25207"/>
    <w:rsid w:val="00F308C1"/>
    <w:rsid w:val="00F31103"/>
    <w:rsid w:val="00F355B6"/>
    <w:rsid w:val="00F40526"/>
    <w:rsid w:val="00F421DF"/>
    <w:rsid w:val="00F44DBB"/>
    <w:rsid w:val="00F51238"/>
    <w:rsid w:val="00F5371D"/>
    <w:rsid w:val="00F55DCC"/>
    <w:rsid w:val="00F57286"/>
    <w:rsid w:val="00F57B61"/>
    <w:rsid w:val="00F624A5"/>
    <w:rsid w:val="00F62E63"/>
    <w:rsid w:val="00F63A84"/>
    <w:rsid w:val="00F708E1"/>
    <w:rsid w:val="00F735BE"/>
    <w:rsid w:val="00F73BF0"/>
    <w:rsid w:val="00F73E49"/>
    <w:rsid w:val="00F76A2D"/>
    <w:rsid w:val="00F82044"/>
    <w:rsid w:val="00F8662E"/>
    <w:rsid w:val="00F92CC2"/>
    <w:rsid w:val="00F94091"/>
    <w:rsid w:val="00F95BC3"/>
    <w:rsid w:val="00F9664A"/>
    <w:rsid w:val="00FA2A3A"/>
    <w:rsid w:val="00FA45E0"/>
    <w:rsid w:val="00FA549D"/>
    <w:rsid w:val="00FA628E"/>
    <w:rsid w:val="00FA69DC"/>
    <w:rsid w:val="00FA7B84"/>
    <w:rsid w:val="00FB031E"/>
    <w:rsid w:val="00FB1CE9"/>
    <w:rsid w:val="00FB2A41"/>
    <w:rsid w:val="00FB50C8"/>
    <w:rsid w:val="00FB794D"/>
    <w:rsid w:val="00FC3320"/>
    <w:rsid w:val="00FD41A6"/>
    <w:rsid w:val="00FD603D"/>
    <w:rsid w:val="00FD652C"/>
    <w:rsid w:val="00FD77DF"/>
    <w:rsid w:val="00FE1103"/>
    <w:rsid w:val="00FE4F53"/>
    <w:rsid w:val="00FE6137"/>
    <w:rsid w:val="00FE738A"/>
    <w:rsid w:val="00FF1237"/>
    <w:rsid w:val="00FF3D37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B117F9"/>
    <w:rPr>
      <w:color w:val="0000FF"/>
      <w:u w:val="single"/>
    </w:rPr>
  </w:style>
  <w:style w:type="character" w:styleId="FollowedHyperlink">
    <w:name w:val="FollowedHyperlink"/>
    <w:rsid w:val="003F202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15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54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3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621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AE0"/>
    <w:rPr>
      <w:sz w:val="20"/>
    </w:rPr>
  </w:style>
  <w:style w:type="character" w:customStyle="1" w:styleId="CommentTextChar">
    <w:name w:val="Comment Text Char"/>
    <w:link w:val="CommentText"/>
    <w:rsid w:val="00621AE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621AE0"/>
    <w:rPr>
      <w:b/>
      <w:bCs/>
    </w:rPr>
  </w:style>
  <w:style w:type="character" w:customStyle="1" w:styleId="CommentSubjectChar">
    <w:name w:val="Comment Subject Char"/>
    <w:link w:val="CommentSubject"/>
    <w:rsid w:val="00621AE0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2533D2"/>
    <w:rPr>
      <w:rFonts w:ascii="CG Times" w:hAnsi="CG Times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D7D8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D7D8A"/>
    <w:rPr>
      <w:rFonts w:ascii="Calibri" w:eastAsia="Calibri" w:hAnsi="Calibri"/>
      <w:sz w:val="22"/>
      <w:szCs w:val="21"/>
    </w:rPr>
  </w:style>
  <w:style w:type="paragraph" w:customStyle="1" w:styleId="Default">
    <w:name w:val="Default"/>
    <w:rsid w:val="00772F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B117F9"/>
    <w:rPr>
      <w:color w:val="0000FF"/>
      <w:u w:val="single"/>
    </w:rPr>
  </w:style>
  <w:style w:type="character" w:styleId="FollowedHyperlink">
    <w:name w:val="FollowedHyperlink"/>
    <w:rsid w:val="003F202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15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54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3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621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AE0"/>
    <w:rPr>
      <w:sz w:val="20"/>
    </w:rPr>
  </w:style>
  <w:style w:type="character" w:customStyle="1" w:styleId="CommentTextChar">
    <w:name w:val="Comment Text Char"/>
    <w:link w:val="CommentText"/>
    <w:rsid w:val="00621AE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621AE0"/>
    <w:rPr>
      <w:b/>
      <w:bCs/>
    </w:rPr>
  </w:style>
  <w:style w:type="character" w:customStyle="1" w:styleId="CommentSubjectChar">
    <w:name w:val="Comment Subject Char"/>
    <w:link w:val="CommentSubject"/>
    <w:rsid w:val="00621AE0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2533D2"/>
    <w:rPr>
      <w:rFonts w:ascii="CG Times" w:hAnsi="CG Times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D7D8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D7D8A"/>
    <w:rPr>
      <w:rFonts w:ascii="Calibri" w:eastAsia="Calibri" w:hAnsi="Calibri"/>
      <w:sz w:val="22"/>
      <w:szCs w:val="21"/>
    </w:rPr>
  </w:style>
  <w:style w:type="paragraph" w:customStyle="1" w:styleId="Default">
    <w:name w:val="Default"/>
    <w:rsid w:val="00772F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qprinstitute.com/organization-train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D74C-C0F1-41EA-B3E6-F7C3483E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502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SHEBOYGAN COUNTY 2010</vt:lpstr>
    </vt:vector>
  </TitlesOfParts>
  <Company>Sheboygan County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SHEBOYGAN COUNTY 2010</dc:title>
  <dc:creator>Sheboygan County</dc:creator>
  <cp:lastModifiedBy>Jennifer M. Vorpagel</cp:lastModifiedBy>
  <cp:revision>5</cp:revision>
  <cp:lastPrinted>2016-04-05T20:19:00Z</cp:lastPrinted>
  <dcterms:created xsi:type="dcterms:W3CDTF">2017-03-02T14:16:00Z</dcterms:created>
  <dcterms:modified xsi:type="dcterms:W3CDTF">2017-03-02T19:32:00Z</dcterms:modified>
</cp:coreProperties>
</file>